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АДМИНИСТРАЦИЯ</w:t>
      </w:r>
      <w:r w:rsidRPr="009A53B0">
        <w:rPr>
          <w:rFonts w:ascii="Times New Roman" w:hAnsi="Times New Roman" w:cs="Times New Roman"/>
          <w:b/>
          <w:sz w:val="40"/>
        </w:rPr>
        <w:t xml:space="preserve"> </w:t>
      </w:r>
      <w:r w:rsidRPr="009A53B0">
        <w:rPr>
          <w:rFonts w:ascii="Times New Roman" w:hAnsi="Times New Roman" w:cs="Times New Roman"/>
          <w:b/>
          <w:sz w:val="36"/>
          <w:szCs w:val="36"/>
        </w:rPr>
        <w:t>ГОРОДА  РЖЕВА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A53B0">
        <w:rPr>
          <w:rFonts w:ascii="Times New Roman" w:hAnsi="Times New Roman" w:cs="Times New Roman"/>
          <w:b/>
          <w:sz w:val="36"/>
          <w:szCs w:val="36"/>
        </w:rPr>
        <w:t>ТВЕРСКОЙ ОБЛАСТИ</w:t>
      </w:r>
    </w:p>
    <w:p w:rsidR="009A53B0" w:rsidRPr="009A53B0" w:rsidRDefault="009A53B0" w:rsidP="009A53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A53B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A53B0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B111D" w:rsidRPr="00761BF2" w:rsidRDefault="00540997" w:rsidP="00761B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13.03.2013 г.                    </w:t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9A53B0">
        <w:rPr>
          <w:rFonts w:ascii="Times New Roman" w:hAnsi="Times New Roman" w:cs="Times New Roman"/>
          <w:sz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296</w:t>
      </w:r>
      <w:r w:rsidR="009A53B0" w:rsidRPr="00761B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761BF2" w:rsidRPr="00761BF2" w:rsidRDefault="00CB26F2" w:rsidP="001E10C0">
      <w:pPr>
        <w:pStyle w:val="1"/>
        <w:tabs>
          <w:tab w:val="left" w:pos="567"/>
        </w:tabs>
        <w:ind w:right="-143" w:firstLine="284"/>
        <w:jc w:val="left"/>
        <w:rPr>
          <w:rFonts w:ascii="Times New Roman" w:hAnsi="Times New Roman" w:cs="Times New Roman"/>
          <w:b w:val="0"/>
          <w:color w:val="000000" w:themeColor="text1"/>
        </w:rPr>
      </w:pPr>
      <w:hyperlink r:id="rId5" w:history="1">
        <w:r w:rsidR="00761BF2" w:rsidRPr="00761BF2">
          <w:rPr>
            <w:rStyle w:val="a3"/>
            <w:rFonts w:ascii="Times New Roman" w:hAnsi="Times New Roman" w:cs="Times New Roman"/>
            <w:b w:val="0"/>
            <w:color w:val="000000" w:themeColor="text1"/>
          </w:rPr>
          <w:br/>
          <w:t xml:space="preserve">О Межведомственной комиссии по вопросам противодействия </w:t>
        </w:r>
        <w:r w:rsidR="00761BF2" w:rsidRPr="00761BF2">
          <w:rPr>
            <w:rStyle w:val="a3"/>
            <w:rFonts w:ascii="Times New Roman" w:hAnsi="Times New Roman" w:cs="Times New Roman"/>
            <w:b w:val="0"/>
            <w:color w:val="000000" w:themeColor="text1"/>
          </w:rPr>
          <w:br/>
          <w:t>коррупции в городе Ржеве Тверской области</w:t>
        </w:r>
      </w:hyperlink>
    </w:p>
    <w:p w:rsidR="009C0416" w:rsidRDefault="009C0416" w:rsidP="001E10C0">
      <w:pPr>
        <w:tabs>
          <w:tab w:val="left" w:pos="567"/>
        </w:tabs>
        <w:spacing w:after="0" w:line="240" w:lineRule="auto"/>
        <w:ind w:right="-143" w:firstLine="284"/>
        <w:rPr>
          <w:rFonts w:ascii="Times New Roman" w:hAnsi="Times New Roman" w:cs="Times New Roman"/>
          <w:sz w:val="24"/>
          <w:szCs w:val="24"/>
        </w:rPr>
      </w:pPr>
    </w:p>
    <w:p w:rsidR="005B4C3B" w:rsidRDefault="001E10C0" w:rsidP="00EA7F1A">
      <w:pPr>
        <w:tabs>
          <w:tab w:val="left" w:pos="567"/>
        </w:tabs>
        <w:spacing w:after="0" w:line="36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0416"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Руководствуясь </w:t>
      </w:r>
      <w:r w:rsidR="004C7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положениями </w:t>
      </w:r>
      <w:hyperlink r:id="rId6" w:history="1">
        <w:r w:rsidR="004C7C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</w:t>
        </w:r>
        <w:r w:rsidR="009C0416" w:rsidRPr="009C04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закон</w:t>
        </w:r>
        <w:r w:rsidR="004C7CD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</w:t>
        </w:r>
      </w:hyperlink>
      <w:r w:rsidR="009C0416"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25.12.2008 г. N 273-ФЗ "О противодействии коррупции", </w:t>
      </w:r>
      <w:hyperlink r:id="rId7" w:history="1">
        <w:proofErr w:type="gramStart"/>
        <w:r w:rsidR="009C0416" w:rsidRPr="009C0416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  <w:proofErr w:type="gramEnd"/>
      </w:hyperlink>
      <w:r w:rsidR="004C7C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C0416" w:rsidRPr="009C0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 от 09.06.2009 г. N 39-ЗО "О противодействии коррупции в Тверской области", </w:t>
      </w:r>
      <w:r w:rsidR="00BF601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F601A" w:rsidRPr="00BF601A">
        <w:rPr>
          <w:rFonts w:ascii="Times New Roman" w:hAnsi="Times New Roman" w:cs="Times New Roman"/>
          <w:sz w:val="24"/>
          <w:szCs w:val="24"/>
        </w:rPr>
        <w:t xml:space="preserve"> целях организации системы противодействия коррупции и координации деятельности Администрации города Ржева, правоохранительных органов, организаций и общественных объединений в борьбе с коррупцией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города Ржева</w:t>
      </w:r>
      <w:r w:rsidR="005B4C3B" w:rsidRPr="00BF6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7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статьями 42.2., 46 Устава города Ржева Тверской области, </w:t>
      </w:r>
      <w:r w:rsidR="005B4C3B" w:rsidRPr="00BF601A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города Ржева</w:t>
      </w:r>
    </w:p>
    <w:p w:rsidR="009A53B0" w:rsidRDefault="005B4C3B" w:rsidP="001E10C0">
      <w:pPr>
        <w:tabs>
          <w:tab w:val="left" w:pos="567"/>
        </w:tabs>
        <w:spacing w:after="0" w:line="360" w:lineRule="auto"/>
        <w:ind w:right="-143" w:firstLine="28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 Т А Н О В Л Я Е Т </w:t>
      </w:r>
    </w:p>
    <w:p w:rsidR="005B4C3B" w:rsidRPr="00D34965" w:rsidRDefault="00D34965" w:rsidP="001E10C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4965">
        <w:rPr>
          <w:rFonts w:ascii="Times New Roman" w:hAnsi="Times New Roman" w:cs="Times New Roman"/>
          <w:sz w:val="24"/>
          <w:szCs w:val="24"/>
        </w:rPr>
        <w:t xml:space="preserve">Создать Межведомственную комиссию по вопросам противодействия коррупции </w:t>
      </w:r>
      <w:r>
        <w:rPr>
          <w:rFonts w:ascii="Times New Roman" w:hAnsi="Times New Roman" w:cs="Times New Roman"/>
          <w:sz w:val="24"/>
          <w:szCs w:val="24"/>
        </w:rPr>
        <w:t>в городе Ржеве Тверской области</w:t>
      </w:r>
      <w:r w:rsidR="005B4C3B" w:rsidRPr="00D349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7AA3" w:rsidRPr="00297AA3" w:rsidRDefault="00297AA3" w:rsidP="001E10C0">
      <w:pPr>
        <w:pStyle w:val="a8"/>
        <w:numPr>
          <w:ilvl w:val="0"/>
          <w:numId w:val="1"/>
        </w:numPr>
        <w:tabs>
          <w:tab w:val="left" w:pos="567"/>
        </w:tabs>
        <w:ind w:left="0"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7AA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7AA3">
        <w:rPr>
          <w:rFonts w:ascii="Times New Roman" w:hAnsi="Times New Roman" w:cs="Times New Roman"/>
          <w:sz w:val="24"/>
          <w:szCs w:val="24"/>
        </w:rPr>
        <w:t>Положение о Межведомственной комиссии по вопросам противодействия коррупции в городе Ржеве Тверской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97AA3">
        <w:rPr>
          <w:rFonts w:ascii="Times New Roman" w:hAnsi="Times New Roman" w:cs="Times New Roman"/>
          <w:sz w:val="24"/>
          <w:szCs w:val="24"/>
        </w:rPr>
        <w:t xml:space="preserve"> </w:t>
      </w:r>
      <w:r w:rsidRPr="00297AA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w:anchor="sub_1000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Приложение</w:t>
        </w:r>
      </w:hyperlink>
      <w:r w:rsidR="001E10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Pr="00297AA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4362D" w:rsidRPr="00B4362D" w:rsidRDefault="001E10C0" w:rsidP="00DD1A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color w:val="000000" w:themeColor="text1"/>
        </w:rPr>
      </w:pPr>
      <w:r w:rsidRPr="00B4362D">
        <w:rPr>
          <w:rFonts w:ascii="Times New Roman" w:hAnsi="Times New Roman" w:cs="Times New Roman"/>
          <w:sz w:val="24"/>
          <w:szCs w:val="24"/>
        </w:rPr>
        <w:t>Утвердить Состав Межведомственной комиссии по вопросам противодействия коррупции в городе Ржеве Тверской области (Приложение 2).</w:t>
      </w:r>
    </w:p>
    <w:p w:rsidR="00DD1A70" w:rsidRPr="00B4362D" w:rsidRDefault="00DD1A70" w:rsidP="00DD1A70">
      <w:pPr>
        <w:pStyle w:val="a8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утратившим силу </w:t>
      </w:r>
      <w:r w:rsidR="00761BF2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Главы города Ржева Тверской области от 6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.08.</w:t>
      </w:r>
      <w:r w:rsidR="00761BF2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BF2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BF2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BF2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873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4362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4362D" w:rsidRPr="00297AA3">
        <w:rPr>
          <w:rFonts w:ascii="Times New Roman" w:hAnsi="Times New Roman" w:cs="Times New Roman"/>
          <w:sz w:val="24"/>
          <w:szCs w:val="24"/>
        </w:rPr>
        <w:t xml:space="preserve"> Межведомственной комиссии по вопросам противодействия коррупции в городе Ржеве Тверской области</w:t>
      </w:r>
      <w:r w:rsidR="00B4362D" w:rsidRPr="00B4362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B4C3B" w:rsidRPr="00A70C4D" w:rsidRDefault="005B4C3B" w:rsidP="00A70C4D">
      <w:pPr>
        <w:pStyle w:val="a8"/>
        <w:numPr>
          <w:ilvl w:val="0"/>
          <w:numId w:val="1"/>
        </w:numPr>
        <w:tabs>
          <w:tab w:val="left" w:pos="567"/>
          <w:tab w:val="left" w:pos="9355"/>
        </w:tabs>
        <w:spacing w:after="0" w:line="360" w:lineRule="auto"/>
        <w:ind w:left="0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"/>
      <w:r w:rsidRPr="00A70C4D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подписания и подлежит </w:t>
      </w:r>
      <w:hyperlink r:id="rId8" w:history="1">
        <w:r w:rsidRPr="00A70C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опубликованию</w:t>
        </w:r>
      </w:hyperlink>
      <w:r w:rsidRPr="00A70C4D">
        <w:rPr>
          <w:rFonts w:ascii="Times New Roman" w:hAnsi="Times New Roman" w:cs="Times New Roman"/>
          <w:sz w:val="24"/>
          <w:szCs w:val="24"/>
        </w:rPr>
        <w:t xml:space="preserve"> в газете "Ржевская правда"</w:t>
      </w:r>
      <w:r w:rsidR="00F17288">
        <w:rPr>
          <w:rFonts w:ascii="Times New Roman" w:hAnsi="Times New Roman" w:cs="Times New Roman"/>
          <w:sz w:val="24"/>
          <w:szCs w:val="24"/>
        </w:rPr>
        <w:t>, на официальном сайте Администрации города Ржева в сети Интернет</w:t>
      </w:r>
      <w:r w:rsidRPr="00A70C4D">
        <w:rPr>
          <w:rFonts w:ascii="Times New Roman" w:hAnsi="Times New Roman" w:cs="Times New Roman"/>
          <w:sz w:val="24"/>
          <w:szCs w:val="24"/>
        </w:rPr>
        <w:t>.</w:t>
      </w:r>
    </w:p>
    <w:p w:rsidR="005B4C3B" w:rsidRPr="005B4C3B" w:rsidRDefault="00104B41" w:rsidP="001E10C0">
      <w:pPr>
        <w:tabs>
          <w:tab w:val="left" w:pos="567"/>
          <w:tab w:val="left" w:pos="9355"/>
        </w:tabs>
        <w:spacing w:after="0" w:line="360" w:lineRule="auto"/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="005B4C3B" w:rsidRPr="005B4C3B">
        <w:rPr>
          <w:rFonts w:ascii="Times New Roman" w:hAnsi="Times New Roman" w:cs="Times New Roman"/>
          <w:sz w:val="24"/>
          <w:szCs w:val="24"/>
        </w:rPr>
        <w:t xml:space="preserve">. </w:t>
      </w:r>
      <w:r w:rsidR="00436B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4C3B" w:rsidRPr="005B4C3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B4C3B" w:rsidRPr="005B4C3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1"/>
    <w:p w:rsidR="005B4C3B" w:rsidRPr="005B4C3B" w:rsidRDefault="005B4C3B" w:rsidP="001E10C0">
      <w:pPr>
        <w:tabs>
          <w:tab w:val="left" w:pos="567"/>
          <w:tab w:val="left" w:pos="9355"/>
        </w:tabs>
        <w:spacing w:after="0" w:line="360" w:lineRule="auto"/>
        <w:ind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53B0" w:rsidRPr="005B4C3B" w:rsidRDefault="009A53B0" w:rsidP="001E10C0">
      <w:pPr>
        <w:tabs>
          <w:tab w:val="left" w:pos="567"/>
          <w:tab w:val="left" w:pos="9355"/>
        </w:tabs>
        <w:spacing w:after="0" w:line="240" w:lineRule="auto"/>
        <w:ind w:right="-143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25B7D" w:rsidRDefault="00D469A1" w:rsidP="001E10C0">
      <w:pPr>
        <w:tabs>
          <w:tab w:val="left" w:pos="567"/>
        </w:tabs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города Ржева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Л.Э.Тишкевич</w:t>
      </w:r>
      <w:proofErr w:type="spellEnd"/>
    </w:p>
    <w:p w:rsidR="00DB5CE6" w:rsidRDefault="00DB5CE6" w:rsidP="001E10C0">
      <w:pPr>
        <w:tabs>
          <w:tab w:val="left" w:pos="567"/>
        </w:tabs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B5CE6" w:rsidRDefault="00DB5CE6" w:rsidP="001E10C0">
      <w:pPr>
        <w:tabs>
          <w:tab w:val="left" w:pos="567"/>
        </w:tabs>
        <w:ind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E10C0" w:rsidRPr="009F5F31" w:rsidRDefault="001E10C0" w:rsidP="006C575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1E10C0" w:rsidRPr="009F5F31" w:rsidRDefault="001E10C0" w:rsidP="006C575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 постановлению Администрации города Ржева</w:t>
      </w:r>
    </w:p>
    <w:p w:rsidR="001E10C0" w:rsidRPr="009F5F31" w:rsidRDefault="001E10C0" w:rsidP="006C5751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proofErr w:type="spell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__________от</w:t>
      </w:r>
      <w:proofErr w:type="spell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</w:p>
    <w:p w:rsidR="001E10C0" w:rsidRPr="009F5F31" w:rsidRDefault="001E10C0" w:rsidP="006C5751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</w:rPr>
      </w:pPr>
      <w:r w:rsidRPr="009F5F31">
        <w:rPr>
          <w:rFonts w:ascii="Times New Roman" w:hAnsi="Times New Roman" w:cs="Times New Roman"/>
          <w:color w:val="000000" w:themeColor="text1"/>
        </w:rPr>
        <w:t>Положение</w:t>
      </w:r>
      <w:r w:rsidRPr="009F5F31">
        <w:rPr>
          <w:rFonts w:ascii="Times New Roman" w:hAnsi="Times New Roman" w:cs="Times New Roman"/>
          <w:color w:val="000000" w:themeColor="text1"/>
        </w:rPr>
        <w:br/>
        <w:t xml:space="preserve">о Межведомственной комиссии по вопросам </w:t>
      </w:r>
      <w:r w:rsidRPr="009F5F31">
        <w:rPr>
          <w:rFonts w:ascii="Times New Roman" w:hAnsi="Times New Roman" w:cs="Times New Roman"/>
          <w:color w:val="000000" w:themeColor="text1"/>
        </w:rPr>
        <w:br/>
        <w:t>противодействия коррупции в городе Ржеве Тверской области</w:t>
      </w:r>
    </w:p>
    <w:p w:rsidR="006C5751" w:rsidRPr="009F5F31" w:rsidRDefault="006C5751" w:rsidP="006C5751">
      <w:pPr>
        <w:pStyle w:val="1"/>
        <w:spacing w:before="0" w:after="0" w:line="360" w:lineRule="auto"/>
        <w:rPr>
          <w:rFonts w:ascii="Times New Roman" w:hAnsi="Times New Roman" w:cs="Times New Roman"/>
          <w:color w:val="000000" w:themeColor="text1"/>
        </w:rPr>
      </w:pP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r w:rsidRPr="009F5F31">
        <w:rPr>
          <w:rFonts w:ascii="Times New Roman" w:hAnsi="Times New Roman" w:cs="Times New Roman"/>
          <w:color w:val="000000" w:themeColor="text1"/>
        </w:rPr>
        <w:t>1. Общие положения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sub_11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Межведомственная комиссия по вопросам противодействия коррупции в городе Ржеве Тверской области (далее </w:t>
      </w:r>
      <w:r w:rsidR="006C575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Комиссия) является межведомственным органом и образована с целью разработки предложений по организации системы противодействия коррупции</w:t>
      </w:r>
      <w:r w:rsidR="006C575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, координации деятельности Администрации города Ржева, правоохранительных органов, организаций и общественных объединений в борьбе с коррупцией на территории города Ржева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2"/>
      <w:bookmarkEnd w:id="2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в своей деятельности руководствуется </w:t>
      </w:r>
      <w:hyperlink r:id="rId9" w:history="1">
        <w:r w:rsidRPr="009F5F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Тверской области, постановлениями и распоряжениями Губернатора и Администрации Тверской области, </w:t>
      </w:r>
      <w:hyperlink r:id="rId10" w:history="1">
        <w:r w:rsidRPr="009F5F3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Ржева Тверской области, решениями Ржевской городской Думы, распоряжениями и постановлениями Главы города Ржева, а также настоящим Положением.</w:t>
      </w:r>
      <w:proofErr w:type="gramEnd"/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bookmarkStart w:id="4" w:name="sub_1200"/>
      <w:bookmarkEnd w:id="3"/>
      <w:r w:rsidRPr="009F5F31">
        <w:rPr>
          <w:rFonts w:ascii="Times New Roman" w:hAnsi="Times New Roman" w:cs="Times New Roman"/>
          <w:color w:val="000000" w:themeColor="text1"/>
        </w:rPr>
        <w:t>2. Основные задачи и функции Комиссии</w:t>
      </w:r>
    </w:p>
    <w:bookmarkEnd w:id="4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2.1. Основные задачи, которые должна решать Комиссия:</w:t>
      </w:r>
    </w:p>
    <w:p w:rsidR="001E10C0" w:rsidRPr="009F5F31" w:rsidRDefault="001E10C0" w:rsidP="00CC6227">
      <w:pPr>
        <w:pStyle w:val="a8"/>
        <w:numPr>
          <w:ilvl w:val="0"/>
          <w:numId w:val="2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стратегии противодействия коррупции;</w:t>
      </w:r>
    </w:p>
    <w:p w:rsidR="001E10C0" w:rsidRPr="009F5F31" w:rsidRDefault="001E10C0" w:rsidP="00CC6227">
      <w:pPr>
        <w:pStyle w:val="a8"/>
        <w:numPr>
          <w:ilvl w:val="0"/>
          <w:numId w:val="2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проектов нормативно правовых актов по усилению борьбы с коррупцией;</w:t>
      </w:r>
    </w:p>
    <w:p w:rsidR="001E10C0" w:rsidRPr="009F5F31" w:rsidRDefault="001E10C0" w:rsidP="00CC6227">
      <w:pPr>
        <w:pStyle w:val="a8"/>
        <w:numPr>
          <w:ilvl w:val="0"/>
          <w:numId w:val="2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разработка организационно правовых мероприятий по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законов Тверской области, других правовых актов Тверской области и города Ржева по вопросам борьбы с коррупцией.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2.2. В соответствии с возложенными на нее задачами Комиссия выполняет функции: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оценивает эффективность действующей в городе Ржеве Тверской области системы борьбы с коррупцией;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подготавливает для Главы </w:t>
      </w:r>
      <w:r w:rsidR="00CC6227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города Ржева Тверской области информацию о ходе исполнения законов и других правовых актов по вопросам борьбы с коррупцией;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предложения о взаимодействии с органами государственной власти и организациями других субъектов Российской Федерации, к компетенции которых относятся вопросы борьбы с коррупцией;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получает от структурных подразделений Администрации города Ржева, предприятий, учреждений, организаций и общественных объединений информацию и материалы, необходимые для осуществления деятельности Комиссии;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рассматривает в установленном порядке проекты долгосрочных целевых программ, направленных на борьбу с коррупцией, дает оценку их эффективности, подготавливает соответствующие предложения;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дает рекомендации по устранению факторов, способствующих проявлению коррупции;</w:t>
      </w:r>
    </w:p>
    <w:p w:rsidR="001E10C0" w:rsidRPr="009F5F31" w:rsidRDefault="001E10C0" w:rsidP="00CC6227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изучает опыт борьбы с коррупцией на территориях других муниципальных образовании, вносит предложения об использовании его в городе Ржеве.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Комиссия может выполнять и другие функции в пределах своей компетенции по распоряжению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="00CC6227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города Ржева Тверской области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bookmarkStart w:id="5" w:name="sub_1300"/>
      <w:r w:rsidRPr="009F5F31">
        <w:rPr>
          <w:rFonts w:ascii="Times New Roman" w:hAnsi="Times New Roman" w:cs="Times New Roman"/>
          <w:color w:val="000000" w:themeColor="text1"/>
        </w:rPr>
        <w:t>3. Права Комиссии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sub_31"/>
      <w:bookmarkEnd w:id="5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3.1. Права, которыми обладает Комиссия для решения возложенных на нее задач:</w:t>
      </w:r>
    </w:p>
    <w:bookmarkEnd w:id="6"/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запрашивать у структурных подразделений Администрации города Ржева, предприятий, учреждений, организаций и общественных объединений города Ржева необходимые для осуществления деятельности материалы и информацию;</w:t>
      </w:r>
    </w:p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заслушивать на своих заседаниях членов Комиссии, а также не входящих в ее состав представителей структурных подразделений Администрации города Ржева (по согласованию), предприятий, учреждений, организаций и общественных объединений города Ржева (по согласованию) по вопросам, отнесенным к компетенции Комиссии;</w:t>
      </w:r>
    </w:p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для участия в своей работе представителей структурных подразделений Администрации города Ржева, организаций и общественных объединений города Ржева по согласованию с их руководителями;</w:t>
      </w:r>
    </w:p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образовывать при необходимости рабочие группы для оперативной и качественной подготовки документов и решений по отдельным проблемам, связанным с выполнением возложенных на Комиссию задач;</w:t>
      </w:r>
    </w:p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 с исполнительными органами государственной власти Тверской области, предприятиями, учреждениями, организациями и общественными объединениями города Ржева;</w:t>
      </w:r>
    </w:p>
    <w:p w:rsidR="001E10C0" w:rsidRPr="009F5F31" w:rsidRDefault="001E10C0" w:rsidP="002A2566">
      <w:pPr>
        <w:pStyle w:val="a8"/>
        <w:numPr>
          <w:ilvl w:val="0"/>
          <w:numId w:val="4"/>
        </w:num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привлекать экспертов для проведения специализированной экспертизы по вопросам, выносимым на рассмотрение Комиссии;</w:t>
      </w:r>
      <w:r w:rsidR="002A25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E10C0" w:rsidRPr="009F5F31" w:rsidRDefault="001E10C0" w:rsidP="002A2566">
      <w:pPr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bookmarkStart w:id="7" w:name="sub_1400"/>
      <w:r w:rsidRPr="009F5F31">
        <w:rPr>
          <w:rFonts w:ascii="Times New Roman" w:hAnsi="Times New Roman" w:cs="Times New Roman"/>
          <w:color w:val="000000" w:themeColor="text1"/>
        </w:rPr>
        <w:t>4. Права и обязанности членов Комиссии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sub_41"/>
      <w:bookmarkEnd w:id="7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704F0F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bookmarkEnd w:id="8"/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подготовку проектов планов работы Комиссии;</w:t>
      </w:r>
    </w:p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формирует проект повестки дня заседаний;</w:t>
      </w:r>
    </w:p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сбор и подготовку материалов к заседаниям;</w:t>
      </w:r>
    </w:p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информирует членов Комиссии о месте, времени проведения и повестке дня очередного заседания, обеспечивает их необходимыми </w:t>
      </w:r>
      <w:proofErr w:type="spellStart"/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справочно</w:t>
      </w:r>
      <w:proofErr w:type="spell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информационными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материалами;</w:t>
      </w:r>
    </w:p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организует участие в заседаниях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Комиссии представителей структурных подразделений Администрации города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Ржева, а также представителей предприятий, учреждений, организаций и общественных объединений, деятельность которых связана с рассматриваемыми вопросами;</w:t>
      </w:r>
    </w:p>
    <w:p w:rsidR="001E10C0" w:rsidRPr="009F5F31" w:rsidRDefault="001E10C0" w:rsidP="009F5F31">
      <w:pPr>
        <w:pStyle w:val="a8"/>
        <w:numPr>
          <w:ilvl w:val="0"/>
          <w:numId w:val="5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формирует в дело документы Комиссии, хранит их и сдает в архив в установленном порядке.</w:t>
      </w:r>
    </w:p>
    <w:p w:rsidR="001E10C0" w:rsidRPr="009F5F31" w:rsidRDefault="001E10C0" w:rsidP="009F5F31">
      <w:pPr>
        <w:tabs>
          <w:tab w:val="left" w:pos="567"/>
        </w:tabs>
        <w:spacing w:after="0" w:line="360" w:lineRule="auto"/>
        <w:ind w:left="284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sub_42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4.2. Члены Комиссии имеют право:</w:t>
      </w:r>
    </w:p>
    <w:bookmarkEnd w:id="9"/>
    <w:p w:rsidR="001E10C0" w:rsidRPr="009F5F31" w:rsidRDefault="001E10C0" w:rsidP="009F5F31">
      <w:pPr>
        <w:pStyle w:val="a8"/>
        <w:numPr>
          <w:ilvl w:val="0"/>
          <w:numId w:val="6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доступа к информации и другим материалам, рассматриваемым на заседаниях;</w:t>
      </w:r>
    </w:p>
    <w:p w:rsidR="001E10C0" w:rsidRPr="009F5F31" w:rsidRDefault="001E10C0" w:rsidP="009F5F31">
      <w:pPr>
        <w:pStyle w:val="a8"/>
        <w:numPr>
          <w:ilvl w:val="0"/>
          <w:numId w:val="6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несогласия с принятым решением изложить письменно свое особое мнение, которое подлежит обязательному приобщению к протоколу заседания;</w:t>
      </w:r>
    </w:p>
    <w:p w:rsidR="001E10C0" w:rsidRDefault="001E10C0" w:rsidP="009F5F31">
      <w:pPr>
        <w:pStyle w:val="a8"/>
        <w:numPr>
          <w:ilvl w:val="0"/>
          <w:numId w:val="6"/>
        </w:numPr>
        <w:tabs>
          <w:tab w:val="left" w:pos="567"/>
        </w:tabs>
        <w:spacing w:after="0" w:line="360" w:lineRule="auto"/>
        <w:ind w:left="284" w:right="-14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возглавлять и участвовать в образуемых Комиссией рабочих группах.</w:t>
      </w:r>
    </w:p>
    <w:p w:rsidR="00704F0F" w:rsidRPr="009F5F31" w:rsidRDefault="00704F0F" w:rsidP="00704F0F">
      <w:pPr>
        <w:pStyle w:val="a8"/>
        <w:tabs>
          <w:tab w:val="left" w:pos="567"/>
        </w:tabs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Во время отсутствия Секретаря Комиссии его обязанности Председателем возлагаются на члена Комиссии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решения.  </w:t>
      </w: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bookmarkStart w:id="10" w:name="sub_1500"/>
      <w:r w:rsidRPr="009F5F31">
        <w:rPr>
          <w:rFonts w:ascii="Times New Roman" w:hAnsi="Times New Roman" w:cs="Times New Roman"/>
          <w:color w:val="000000" w:themeColor="text1"/>
        </w:rPr>
        <w:t>5. Организация работы Комиссии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sub_51"/>
      <w:bookmarkEnd w:id="10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Комиссия осуществляет свою деятельность в соответствии с планом работы и повесткой дня заседания,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утверждаемыми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председателем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sub_52"/>
      <w:bookmarkEnd w:id="11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5.2. Заседания Комиссии проводятся не реже одного раза в квартал. Внеочередные заседания Комиссии проводятся по решению председателя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sub_53"/>
      <w:bookmarkEnd w:id="12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5.3. Заседание Комиссии считается правомочным, если на нем присутствует более половины состава лиц, входящих в Комиссию.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sub_54"/>
      <w:bookmarkEnd w:id="13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5.4. Члены Комиссии участвуют в его заседаниях без права замены.</w:t>
      </w:r>
    </w:p>
    <w:bookmarkEnd w:id="14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форме. В этом случае оно оглашается на заседании Комиссии и приобщается к протоколу заседания.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sub_55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5.5. На заседания Комиссии при необходимости могут приглашаться представители исполнительных органов государственной власти Тверской области, органов местного самоуправления города Ржева, общественных и иных организаций, не входящие в состав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sub_56"/>
      <w:bookmarkEnd w:id="15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5.6. Решения Комиссии принимаются простым большинством голосов присутствующих на заседании лиц, входящих в состав Комиссии.</w:t>
      </w:r>
    </w:p>
    <w:bookmarkEnd w:id="16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равенства голосов решающим является голос председательствующего на заседании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В отдельных случаях по принципиально важным вопросам возможно принятие решения Комиссии на основании единогласного мнения входящих в ее состав лиц, присутствующих на заседании.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sub_57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5.7. Решения, принимаемые на заседании Комиссии, оформляются протоколом, который подписывают председательствующий на заседании и ответственный секретарь Комиссии.</w:t>
      </w:r>
    </w:p>
    <w:bookmarkEnd w:id="17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Копии протокола заседания Комиссии рассылаются ее членам и организациям, представители которых принимали участие в заседании.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sub_58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5.8. Решения Комиссии, принятые в пределах ее компетенции, носят рекомендательный характер для всех представленных в Комиссии структурных подразделений Администрации города Ржева, учреждений и организаций, действующих в сфере ведения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sub_59"/>
      <w:bookmarkEnd w:id="18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 Отчеты о работе Комиссии представляются Главе </w:t>
      </w:r>
      <w:r w:rsidR="00FC79EE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города Ржева в сроки:</w:t>
      </w:r>
    </w:p>
    <w:bookmarkEnd w:id="19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20 июля текущего года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полугодовой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20 января года, следующего за 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, годовой.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sub_510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5.10. Организационно техническое обеспечение деятельности Комиссии возлагается на  отдел </w:t>
      </w:r>
      <w:r w:rsidR="00FC79EE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организационной работы и кадрового обеспечения 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Ржева.</w:t>
      </w: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bookmarkStart w:id="21" w:name="sub_1600"/>
      <w:bookmarkEnd w:id="20"/>
      <w:r w:rsidRPr="009F5F31">
        <w:rPr>
          <w:rFonts w:ascii="Times New Roman" w:hAnsi="Times New Roman" w:cs="Times New Roman"/>
          <w:color w:val="000000" w:themeColor="text1"/>
        </w:rPr>
        <w:t>6. Рабочие группы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sub_61"/>
      <w:bookmarkEnd w:id="21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6.1. Для оперативной и качественной подготовки материалов и проектов правовых актов города Ржева Комиссия может своими решениями образовывать рабочие группы.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sub_62"/>
      <w:bookmarkEnd w:id="22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6.2. Перечень рабочих групп и их руководители утверждаются председателем Комиссии.</w:t>
      </w:r>
    </w:p>
    <w:bookmarkEnd w:id="23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Состав рабочих групп утверждается Комиссией по представлению руководителей рабочих групп.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sub_63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6.3. В состав рабочих гру</w:t>
      </w:r>
      <w:proofErr w:type="gramStart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пп вкл</w:t>
      </w:r>
      <w:proofErr w:type="gram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ючаются представители структурных подразделений Администрации города Ржева, научных, общественных и иных организаций</w:t>
      </w:r>
      <w:r w:rsidR="00907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Ржева Тверской области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sub_64"/>
      <w:bookmarkEnd w:id="24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6.4. Порядок и планы работы рабочих групп утверждаются их руководителями в соответствии с планом работы Комиссии.</w:t>
      </w:r>
    </w:p>
    <w:bookmarkEnd w:id="25"/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Итоги рассмотрения вопросов, входящих в компетенцию рабочих групп, оформляются протоколами и направляются в Комиссию с проектами соответствующих решений Комиссии.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6" w:name="sub_2000"/>
      <w:r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2</w:t>
      </w:r>
    </w:p>
    <w:bookmarkEnd w:id="26"/>
    <w:p w:rsidR="001E10C0" w:rsidRPr="009F5F31" w:rsidRDefault="001E10C0" w:rsidP="006C5751">
      <w:pPr>
        <w:spacing w:after="0" w:line="360" w:lineRule="auto"/>
        <w:ind w:left="-142" w:right="-143" w:firstLine="42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 </w:t>
      </w:r>
      <w:hyperlink w:anchor="sub_3" w:history="1">
        <w:r w:rsidRPr="009F5F31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постановлению</w:t>
        </w:r>
      </w:hyperlink>
      <w:r w:rsidRPr="009F5F3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50"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Администрации</w:t>
      </w:r>
      <w:r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города Ржева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от</w:t>
      </w:r>
      <w:r w:rsidR="00411050"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_______________</w:t>
      </w:r>
      <w:r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N </w:t>
      </w:r>
      <w:r w:rsidR="00411050" w:rsidRPr="009F5F31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________</w:t>
      </w:r>
    </w:p>
    <w:p w:rsidR="001E10C0" w:rsidRPr="009F5F31" w:rsidRDefault="001E10C0" w:rsidP="006C5751">
      <w:pPr>
        <w:pStyle w:val="1"/>
        <w:spacing w:before="0" w:after="0" w:line="360" w:lineRule="auto"/>
        <w:ind w:left="-142" w:right="-143" w:firstLine="426"/>
        <w:rPr>
          <w:rFonts w:ascii="Times New Roman" w:hAnsi="Times New Roman" w:cs="Times New Roman"/>
          <w:color w:val="000000" w:themeColor="text1"/>
        </w:rPr>
      </w:pPr>
      <w:r w:rsidRPr="009F5F31">
        <w:rPr>
          <w:rFonts w:ascii="Times New Roman" w:hAnsi="Times New Roman" w:cs="Times New Roman"/>
          <w:color w:val="000000" w:themeColor="text1"/>
        </w:rPr>
        <w:t>Состав</w:t>
      </w:r>
      <w:r w:rsidRPr="009F5F31">
        <w:rPr>
          <w:rFonts w:ascii="Times New Roman" w:hAnsi="Times New Roman" w:cs="Times New Roman"/>
          <w:color w:val="000000" w:themeColor="text1"/>
        </w:rPr>
        <w:br/>
      </w:r>
      <w:r w:rsidRPr="009F5F31">
        <w:rPr>
          <w:rFonts w:ascii="Times New Roman" w:hAnsi="Times New Roman" w:cs="Times New Roman"/>
          <w:color w:val="000000" w:themeColor="text1"/>
        </w:rPr>
        <w:lastRenderedPageBreak/>
        <w:t xml:space="preserve">Межведомственной комиссии по вопросам </w:t>
      </w:r>
      <w:r w:rsidRPr="009F5F31">
        <w:rPr>
          <w:rFonts w:ascii="Times New Roman" w:hAnsi="Times New Roman" w:cs="Times New Roman"/>
          <w:color w:val="000000" w:themeColor="text1"/>
        </w:rPr>
        <w:br/>
        <w:t>противодействия коррупции в городе Ржеве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1050" w:rsidRPr="009F5F31" w:rsidRDefault="0041105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Председатель комиссии - </w:t>
      </w: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Тишкевич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Леонид Эдуардович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, Глава администрации города Ржева Тверской области;</w:t>
      </w:r>
    </w:p>
    <w:p w:rsidR="00411050" w:rsidRPr="009F5F31" w:rsidRDefault="00411050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председателя комиссии – </w:t>
      </w: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Паркина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Валентина Николаевна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, управляющий делами администрации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1050" w:rsidRPr="009F5F31" w:rsidRDefault="00411050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– </w:t>
      </w: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Копаева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Марина </w:t>
      </w: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Револьдовна</w:t>
      </w:r>
      <w:proofErr w:type="spellEnd"/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, заместитель начальника отдела организационной работы и кадрового обеспечения администрации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10C0" w:rsidRPr="009F5F31" w:rsidRDefault="001E10C0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922F76" w:rsidRDefault="00922F76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Абраменков Александр Иванович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Заместитель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Главы администрации города Ржева Тверской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F5F31" w:rsidRDefault="009F5F31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Одинец Татьяна Николаевна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Председатель </w:t>
      </w:r>
      <w:r w:rsidR="00922F7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омитета по управлению имуществом города Ржева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1050" w:rsidRPr="001A56E6" w:rsidRDefault="001A56E6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Орлова Мария Евгеньевна</w:t>
      </w:r>
      <w:r w:rsidR="00411050" w:rsidRPr="001A5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411050" w:rsidRPr="001A56E6">
        <w:rPr>
          <w:rFonts w:ascii="Times New Roman" w:hAnsi="Times New Roman" w:cs="Times New Roman"/>
          <w:color w:val="000000" w:themeColor="text1"/>
          <w:sz w:val="24"/>
          <w:szCs w:val="24"/>
        </w:rPr>
        <w:t>лавный архитектор города Ржева</w:t>
      </w:r>
      <w:r w:rsidR="009F5F31" w:rsidRPr="001A5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1050" w:rsidRPr="009F5F31" w:rsidRDefault="00175499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Кольцова  Ольга Борисовна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ачальник </w:t>
      </w:r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инансово-экономического 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11050" w:rsidRPr="009F5F31" w:rsidRDefault="00411050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Тузлукова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Наталья Михайловна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04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70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</w:t>
      </w:r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52704E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тдела организационной работы и кадрового обеспечения </w:t>
      </w:r>
      <w:r w:rsidR="0052704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A6D66" w:rsidRPr="009F5F31" w:rsidRDefault="00FB4067" w:rsidP="002A6D66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Дурманова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Надежда Николаевна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6D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A6D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ачальник </w:t>
      </w:r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A6D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ридического </w:t>
      </w:r>
      <w:proofErr w:type="gramStart"/>
      <w:r w:rsidR="002A6D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 w:rsidR="00FF337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A6D66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proofErr w:type="gramEnd"/>
      <w:r w:rsidR="00FF337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11050" w:rsidRPr="009F5F31" w:rsidRDefault="00FF337D" w:rsidP="00411050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Иноземцева</w:t>
      </w:r>
      <w:proofErr w:type="spellEnd"/>
      <w:r w:rsidRPr="008C5C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Ирина Анатольевна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ачальник </w:t>
      </w:r>
      <w:proofErr w:type="gramStart"/>
      <w:r w:rsidR="00F114B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тдела образования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41105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дминистрации города Ржева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Тверской области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E10C0" w:rsidRPr="009F5F31" w:rsidRDefault="00286A47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Нечаева Наталья Юрьевна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</w:t>
      </w:r>
      <w:r w:rsidR="001E10C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редседатель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1E10C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ерриториальной избирательной комиссии города Ржева.</w:t>
      </w:r>
    </w:p>
    <w:p w:rsidR="001E10C0" w:rsidRDefault="005F6BFE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Кукин Сергей Анатольевич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</w:t>
      </w:r>
      <w:r w:rsidR="001E10C0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ачальник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 МВД России «Ржевский»;</w:t>
      </w:r>
    </w:p>
    <w:p w:rsidR="001B3912" w:rsidRDefault="001B3912" w:rsidP="006C575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Депутат Ржевской городской Думы </w:t>
      </w:r>
      <w:r w:rsidRPr="001B3912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согласованию);</w:t>
      </w:r>
    </w:p>
    <w:p w:rsidR="00205A32" w:rsidRPr="001B3912" w:rsidRDefault="00205A32" w:rsidP="00205A32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Депутат Ржевской городской Думы </w:t>
      </w:r>
      <w:r w:rsidRPr="001B3912">
        <w:rPr>
          <w:rFonts w:ascii="Times New Roman" w:hAnsi="Times New Roman" w:cs="Times New Roman"/>
          <w:color w:val="000000" w:themeColor="text1"/>
          <w:sz w:val="24"/>
          <w:szCs w:val="24"/>
        </w:rPr>
        <w:t>(по согласованию);</w:t>
      </w:r>
    </w:p>
    <w:p w:rsidR="00DB5CE6" w:rsidRPr="009F5F31" w:rsidRDefault="001E10C0" w:rsidP="009F5F31">
      <w:pPr>
        <w:spacing w:after="0" w:line="360" w:lineRule="auto"/>
        <w:ind w:left="-142" w:right="-143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D1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Зелинская Ирина Петровна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AD1B5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9F5F31"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>лавный</w:t>
      </w:r>
      <w:r w:rsidRPr="009F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редактор</w:t>
      </w:r>
      <w:r w:rsidR="00AD1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газеты "Ржевская правда".</w:t>
      </w:r>
    </w:p>
    <w:sectPr w:rsidR="00DB5CE6" w:rsidRPr="009F5F31" w:rsidSect="009F5F3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8E0"/>
    <w:multiLevelType w:val="hybridMultilevel"/>
    <w:tmpl w:val="0EE8425A"/>
    <w:lvl w:ilvl="0" w:tplc="0A98C59C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9F810A5"/>
    <w:multiLevelType w:val="hybridMultilevel"/>
    <w:tmpl w:val="8D1271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6477FA"/>
    <w:multiLevelType w:val="hybridMultilevel"/>
    <w:tmpl w:val="00E247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CB05EF"/>
    <w:multiLevelType w:val="hybridMultilevel"/>
    <w:tmpl w:val="AB44EB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E164F7"/>
    <w:multiLevelType w:val="hybridMultilevel"/>
    <w:tmpl w:val="4CF48B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C804C1B"/>
    <w:multiLevelType w:val="hybridMultilevel"/>
    <w:tmpl w:val="EC344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3B0"/>
    <w:rsid w:val="00004B2D"/>
    <w:rsid w:val="00007214"/>
    <w:rsid w:val="000107A3"/>
    <w:rsid w:val="000A2765"/>
    <w:rsid w:val="000F54AF"/>
    <w:rsid w:val="00104B41"/>
    <w:rsid w:val="001300EC"/>
    <w:rsid w:val="00152E7A"/>
    <w:rsid w:val="001661E3"/>
    <w:rsid w:val="00175499"/>
    <w:rsid w:val="00186A80"/>
    <w:rsid w:val="00194182"/>
    <w:rsid w:val="001A56E6"/>
    <w:rsid w:val="001B3912"/>
    <w:rsid w:val="001E10C0"/>
    <w:rsid w:val="00205A32"/>
    <w:rsid w:val="00286A47"/>
    <w:rsid w:val="00297AA3"/>
    <w:rsid w:val="002A2566"/>
    <w:rsid w:val="002A6D66"/>
    <w:rsid w:val="002C32FD"/>
    <w:rsid w:val="00377A1D"/>
    <w:rsid w:val="003C20D4"/>
    <w:rsid w:val="003D00F3"/>
    <w:rsid w:val="003D6FF1"/>
    <w:rsid w:val="00411050"/>
    <w:rsid w:val="00436B09"/>
    <w:rsid w:val="004512E4"/>
    <w:rsid w:val="0045742C"/>
    <w:rsid w:val="00460B4A"/>
    <w:rsid w:val="004A7BDA"/>
    <w:rsid w:val="004C7CDA"/>
    <w:rsid w:val="004D3A82"/>
    <w:rsid w:val="00501EE9"/>
    <w:rsid w:val="0050404E"/>
    <w:rsid w:val="0052704E"/>
    <w:rsid w:val="00540997"/>
    <w:rsid w:val="005524AD"/>
    <w:rsid w:val="005B4C3B"/>
    <w:rsid w:val="005F6BFE"/>
    <w:rsid w:val="00662E00"/>
    <w:rsid w:val="00665905"/>
    <w:rsid w:val="00671052"/>
    <w:rsid w:val="006C5751"/>
    <w:rsid w:val="00704F0F"/>
    <w:rsid w:val="00745BAE"/>
    <w:rsid w:val="00761BF2"/>
    <w:rsid w:val="00795670"/>
    <w:rsid w:val="00841169"/>
    <w:rsid w:val="00857555"/>
    <w:rsid w:val="008A1A17"/>
    <w:rsid w:val="008B2B96"/>
    <w:rsid w:val="008C5C7B"/>
    <w:rsid w:val="00906EB1"/>
    <w:rsid w:val="0090708F"/>
    <w:rsid w:val="0091313D"/>
    <w:rsid w:val="00922F76"/>
    <w:rsid w:val="009751D0"/>
    <w:rsid w:val="00975CF9"/>
    <w:rsid w:val="00997767"/>
    <w:rsid w:val="009A53B0"/>
    <w:rsid w:val="009B111D"/>
    <w:rsid w:val="009C0416"/>
    <w:rsid w:val="009C5058"/>
    <w:rsid w:val="009F5F31"/>
    <w:rsid w:val="00A25B7D"/>
    <w:rsid w:val="00A70C4D"/>
    <w:rsid w:val="00AC13A2"/>
    <w:rsid w:val="00AC3235"/>
    <w:rsid w:val="00AD1B5D"/>
    <w:rsid w:val="00AE08CF"/>
    <w:rsid w:val="00AF6E72"/>
    <w:rsid w:val="00B2474B"/>
    <w:rsid w:val="00B365E0"/>
    <w:rsid w:val="00B4362D"/>
    <w:rsid w:val="00B55F79"/>
    <w:rsid w:val="00B66891"/>
    <w:rsid w:val="00B80F92"/>
    <w:rsid w:val="00BB34A7"/>
    <w:rsid w:val="00BD0F9E"/>
    <w:rsid w:val="00BF23BB"/>
    <w:rsid w:val="00BF601A"/>
    <w:rsid w:val="00C239DA"/>
    <w:rsid w:val="00C41CA9"/>
    <w:rsid w:val="00C47F7D"/>
    <w:rsid w:val="00CA07A3"/>
    <w:rsid w:val="00CB26F2"/>
    <w:rsid w:val="00CC6227"/>
    <w:rsid w:val="00D34965"/>
    <w:rsid w:val="00D469A1"/>
    <w:rsid w:val="00D760F0"/>
    <w:rsid w:val="00D76FB5"/>
    <w:rsid w:val="00DB5CE6"/>
    <w:rsid w:val="00DD1A70"/>
    <w:rsid w:val="00DE451C"/>
    <w:rsid w:val="00DE5102"/>
    <w:rsid w:val="00DF4836"/>
    <w:rsid w:val="00E05D41"/>
    <w:rsid w:val="00E94B08"/>
    <w:rsid w:val="00EA7F1A"/>
    <w:rsid w:val="00EE318C"/>
    <w:rsid w:val="00F114BC"/>
    <w:rsid w:val="00F17288"/>
    <w:rsid w:val="00F31031"/>
    <w:rsid w:val="00F50366"/>
    <w:rsid w:val="00F74F78"/>
    <w:rsid w:val="00F96BB2"/>
    <w:rsid w:val="00FB1124"/>
    <w:rsid w:val="00FB4067"/>
    <w:rsid w:val="00FC79EE"/>
    <w:rsid w:val="00FE1C85"/>
    <w:rsid w:val="00FF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78"/>
  </w:style>
  <w:style w:type="paragraph" w:styleId="1">
    <w:name w:val="heading 1"/>
    <w:basedOn w:val="a"/>
    <w:next w:val="a"/>
    <w:link w:val="10"/>
    <w:uiPriority w:val="99"/>
    <w:qFormat/>
    <w:rsid w:val="008B2B9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C041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B96"/>
    <w:rPr>
      <w:rFonts w:ascii="Arial" w:hAnsi="Arial" w:cs="Arial"/>
      <w:b/>
      <w:bCs/>
      <w:color w:val="26282F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8B2B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">
    <w:name w:val="Активная гипертекстовая ссылка"/>
    <w:basedOn w:val="a3"/>
    <w:uiPriority w:val="99"/>
    <w:rsid w:val="0045742C"/>
    <w:rPr>
      <w:u w:val="single"/>
    </w:rPr>
  </w:style>
  <w:style w:type="character" w:customStyle="1" w:styleId="a7">
    <w:name w:val="Цветовое выделение"/>
    <w:uiPriority w:val="99"/>
    <w:rsid w:val="00665905"/>
    <w:rPr>
      <w:b/>
      <w:bCs/>
      <w:color w:val="26282F"/>
      <w:sz w:val="26"/>
      <w:szCs w:val="26"/>
    </w:rPr>
  </w:style>
  <w:style w:type="paragraph" w:styleId="a8">
    <w:name w:val="List Paragraph"/>
    <w:basedOn w:val="a"/>
    <w:uiPriority w:val="34"/>
    <w:qFormat/>
    <w:rsid w:val="0076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633887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6210839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6236474.0" TargetMode="External"/><Relationship Id="rId10" Type="http://schemas.openxmlformats.org/officeDocument/2006/relationships/hyperlink" Target="garantF1://1621175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2013-02-10T16:50:00Z</cp:lastPrinted>
  <dcterms:created xsi:type="dcterms:W3CDTF">2013-03-09T16:17:00Z</dcterms:created>
  <dcterms:modified xsi:type="dcterms:W3CDTF">2013-06-03T08:34:00Z</dcterms:modified>
</cp:coreProperties>
</file>