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CA" w:rsidRPr="005F2B67" w:rsidRDefault="00AA51CA" w:rsidP="005F2B67">
      <w:pPr>
        <w:pStyle w:val="a4"/>
        <w:tabs>
          <w:tab w:val="left" w:pos="1080"/>
          <w:tab w:val="left" w:pos="3960"/>
        </w:tabs>
        <w:jc w:val="left"/>
        <w:rPr>
          <w:b w:val="0"/>
          <w:szCs w:val="28"/>
        </w:rPr>
      </w:pPr>
    </w:p>
    <w:p w:rsidR="00750EAC" w:rsidRPr="00750EAC" w:rsidRDefault="00622B2B" w:rsidP="00B0551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.25pt;margin-top:3.4pt;width:43.5pt;height:48pt;z-index:251659264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6" DrawAspect="Content" ObjectID="_1494334559" r:id="rId9"/>
        </w:pict>
      </w:r>
      <w:r w:rsidR="00296871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750EAC" w:rsidRPr="00750EAC" w:rsidRDefault="00750EAC" w:rsidP="00750EA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750EAC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А Д М И Н И С Т </w:t>
      </w:r>
      <w:proofErr w:type="gramStart"/>
      <w:r w:rsidRPr="00750EAC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750EAC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А Ц И Я  Г О Р О Д А  Р Ж Е В А</w:t>
      </w:r>
    </w:p>
    <w:p w:rsidR="00750EAC" w:rsidRPr="00750EAC" w:rsidRDefault="00750EAC" w:rsidP="00750E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50EAC">
        <w:rPr>
          <w:rFonts w:ascii="Times New Roman" w:eastAsia="Times New Roman" w:hAnsi="Times New Roman"/>
          <w:b/>
          <w:sz w:val="36"/>
          <w:szCs w:val="36"/>
          <w:lang w:eastAsia="ru-RU"/>
        </w:rPr>
        <w:t>ТВЕРСКОЙ ОБЛАСТИ</w:t>
      </w:r>
    </w:p>
    <w:p w:rsidR="00750EAC" w:rsidRPr="00750EAC" w:rsidRDefault="00750EAC" w:rsidP="00750E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0EAC" w:rsidRPr="00750EAC" w:rsidRDefault="00750EAC" w:rsidP="00750E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750EA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750E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 </w:t>
      </w:r>
    </w:p>
    <w:p w:rsidR="00750EAC" w:rsidRPr="00750EAC" w:rsidRDefault="00750EAC" w:rsidP="00750EAC">
      <w:pPr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750EAC" w:rsidRPr="00750EAC" w:rsidRDefault="00750EAC" w:rsidP="00750EAC">
      <w:pPr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AA51CA" w:rsidRPr="00FF4A22" w:rsidRDefault="00B05517" w:rsidP="00FF4A22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20.05.</w:t>
      </w:r>
      <w:r w:rsidR="00AE6251">
        <w:rPr>
          <w:rFonts w:ascii="Times New Roman" w:eastAsia="Times New Roman" w:hAnsi="Times New Roman"/>
          <w:bCs/>
          <w:sz w:val="28"/>
          <w:szCs w:val="28"/>
          <w:lang w:eastAsia="ru-RU"/>
        </w:rPr>
        <w:t>2015</w:t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50EAC" w:rsidRPr="00750EA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608</w:t>
      </w:r>
    </w:p>
    <w:p w:rsidR="001B0E79" w:rsidRPr="001B0E79" w:rsidRDefault="001B0E79" w:rsidP="001B0E79">
      <w:pPr>
        <w:suppressAutoHyphens/>
        <w:spacing w:after="0" w:line="240" w:lineRule="auto"/>
        <w:ind w:right="340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ar-SA"/>
        </w:rPr>
      </w:pPr>
    </w:p>
    <w:p w:rsidR="001B0E79" w:rsidRPr="001B0E79" w:rsidRDefault="001B0E79" w:rsidP="001B0E79">
      <w:pPr>
        <w:suppressAutoHyphens/>
        <w:spacing w:after="0" w:line="360" w:lineRule="auto"/>
        <w:ind w:right="340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Об установлении  льготы на внеочередное получение  места в дошкольных образовательных  учреждениях города Ржева Тверской области  детям педагогических работников дошкольных,  общеобразовательных учреждений и учреждений дополнительного образования города Ржева Тверской области</w:t>
      </w:r>
    </w:p>
    <w:p w:rsidR="001B0E79" w:rsidRPr="001B0E79" w:rsidRDefault="001B0E79" w:rsidP="00FF4A2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0E79" w:rsidRPr="001B0E79" w:rsidRDefault="001B0E79" w:rsidP="00FF4A22">
      <w:pPr>
        <w:tabs>
          <w:tab w:val="left" w:pos="1080"/>
        </w:tabs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В целях повышения социальной защищенности детей педагогических работников  дошкольных,  общеобразовательных учреждений и учреждений дополнительного образования города Ржева Тверской области, в соответствии с Федера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льным законом от 29.12.2012  </w:t>
      </w: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№ 273- ФЗ «Об образовании в Российской Федерации»,  в соответствии со статьями 42.2 и 46 Устава города Ржева Тверской области, Администрация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города Ржева Тверской области </w:t>
      </w:r>
    </w:p>
    <w:p w:rsidR="001B0E79" w:rsidRPr="001B0E79" w:rsidRDefault="001B0E79" w:rsidP="001B0E79">
      <w:pPr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End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О С Т А Н О В Л Я Е Т :</w:t>
      </w:r>
    </w:p>
    <w:p w:rsidR="001B0E79" w:rsidRPr="001B0E79" w:rsidRDefault="001B0E79" w:rsidP="00FF4A22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0E79" w:rsidRPr="001B0E79" w:rsidRDefault="001B0E79" w:rsidP="00FF4A22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Установить и ввести в действие на территории города Ржева Тверской области </w:t>
      </w:r>
    </w:p>
    <w:p w:rsidR="001B0E79" w:rsidRPr="001B0E79" w:rsidRDefault="001B0E79" w:rsidP="00FF4A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льготу на внеочередное получение места в дошкольных образовательных  учреждениях города Ржева Тверской области  детям педагогических работников дошкольных,  общеобразовательных учреждений и учреждений дополнительного образования города Ржева Тверской области</w:t>
      </w:r>
      <w:r w:rsidR="00B05517">
        <w:rPr>
          <w:rFonts w:ascii="Times New Roman" w:eastAsia="Times New Roman" w:hAnsi="Times New Roman"/>
          <w:sz w:val="24"/>
          <w:szCs w:val="24"/>
          <w:lang w:eastAsia="ar-SA"/>
        </w:rPr>
        <w:t xml:space="preserve">, подведомственных Отделу </w:t>
      </w:r>
      <w:proofErr w:type="gramStart"/>
      <w:r w:rsidR="00B05517">
        <w:rPr>
          <w:rFonts w:ascii="Times New Roman" w:eastAsia="Times New Roman" w:hAnsi="Times New Roman"/>
          <w:sz w:val="24"/>
          <w:szCs w:val="24"/>
          <w:lang w:eastAsia="ar-SA"/>
        </w:rPr>
        <w:t>образования администрации города Ржева Тверской области</w:t>
      </w:r>
      <w:proofErr w:type="gramEnd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0E79" w:rsidRDefault="001B0E79" w:rsidP="00FF4A22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E79">
        <w:rPr>
          <w:rFonts w:ascii="Times New Roman" w:hAnsi="Times New Roman"/>
          <w:sz w:val="24"/>
          <w:szCs w:val="24"/>
        </w:rPr>
        <w:t>Настоящее постановление вступа</w:t>
      </w:r>
      <w:r>
        <w:rPr>
          <w:rFonts w:ascii="Times New Roman" w:hAnsi="Times New Roman"/>
          <w:sz w:val="24"/>
          <w:szCs w:val="24"/>
        </w:rPr>
        <w:t xml:space="preserve">ет в силу со дня его подписания, </w:t>
      </w:r>
      <w:r w:rsidRPr="001B0E79">
        <w:rPr>
          <w:rFonts w:ascii="Times New Roman" w:hAnsi="Times New Roman"/>
          <w:sz w:val="24"/>
          <w:szCs w:val="24"/>
        </w:rPr>
        <w:t xml:space="preserve">распространяется </w:t>
      </w:r>
      <w:proofErr w:type="gramStart"/>
      <w:r w:rsidRPr="001B0E79">
        <w:rPr>
          <w:rFonts w:ascii="Times New Roman" w:hAnsi="Times New Roman"/>
          <w:sz w:val="24"/>
          <w:szCs w:val="24"/>
        </w:rPr>
        <w:t>на</w:t>
      </w:r>
      <w:proofErr w:type="gramEnd"/>
      <w:r w:rsidRPr="001B0E79">
        <w:rPr>
          <w:rFonts w:ascii="Times New Roman" w:hAnsi="Times New Roman"/>
          <w:sz w:val="24"/>
          <w:szCs w:val="24"/>
        </w:rPr>
        <w:t xml:space="preserve"> </w:t>
      </w:r>
    </w:p>
    <w:p w:rsidR="001B0E79" w:rsidRPr="001B0E79" w:rsidRDefault="001B0E79" w:rsidP="00FF4A2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E79">
        <w:rPr>
          <w:rFonts w:ascii="Times New Roman" w:hAnsi="Times New Roman"/>
          <w:sz w:val="24"/>
          <w:szCs w:val="24"/>
        </w:rPr>
        <w:t>правоотношения, возникшие с 01.01.201</w:t>
      </w:r>
      <w:r>
        <w:rPr>
          <w:rFonts w:ascii="Times New Roman" w:hAnsi="Times New Roman"/>
          <w:sz w:val="24"/>
          <w:szCs w:val="24"/>
        </w:rPr>
        <w:t>5</w:t>
      </w:r>
      <w:r w:rsidRPr="001B0E79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</w:t>
      </w: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подлежит </w:t>
      </w: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размещению на официальном сайте Администрации города Ржева Тверской области в телекоммуникационной сети Интернет </w:t>
      </w:r>
      <w:r w:rsidRPr="001B0E79"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  <w:t>www</w:t>
      </w:r>
      <w:r w:rsidRPr="001B0E7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  <w:proofErr w:type="spellStart"/>
      <w:r w:rsidRPr="001B0E79"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  <w:t>rzhevcity</w:t>
      </w:r>
      <w:proofErr w:type="spellEnd"/>
      <w:r w:rsidRPr="001B0E7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  <w:proofErr w:type="spellStart"/>
      <w:r w:rsidRPr="001B0E79"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0E79" w:rsidRDefault="001B0E79" w:rsidP="00FF4A22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постановления </w:t>
      </w: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возложить на заместителя Главы </w:t>
      </w:r>
    </w:p>
    <w:p w:rsidR="001B0E79" w:rsidRPr="001B0E79" w:rsidRDefault="001B0E79" w:rsidP="00FF4A22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города Ржева </w:t>
      </w:r>
      <w:proofErr w:type="spellStart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>Ямщикову</w:t>
      </w:r>
      <w:proofErr w:type="spellEnd"/>
      <w:r w:rsidRPr="001B0E79">
        <w:rPr>
          <w:rFonts w:ascii="Times New Roman" w:eastAsia="Times New Roman" w:hAnsi="Times New Roman"/>
          <w:sz w:val="24"/>
          <w:szCs w:val="24"/>
          <w:lang w:eastAsia="ar-SA"/>
        </w:rPr>
        <w:t xml:space="preserve"> Е.Н.</w:t>
      </w:r>
    </w:p>
    <w:p w:rsidR="00AA51CA" w:rsidRDefault="00AA51CA" w:rsidP="00F459C6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51CA" w:rsidRDefault="005A3DB5" w:rsidP="00F459C6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A51CA">
        <w:rPr>
          <w:rFonts w:ascii="Times New Roman" w:hAnsi="Times New Roman"/>
          <w:sz w:val="24"/>
          <w:szCs w:val="24"/>
        </w:rPr>
        <w:t xml:space="preserve"> администрации города Ржева                                                       </w:t>
      </w:r>
      <w:r w:rsidR="00433F58">
        <w:rPr>
          <w:rFonts w:ascii="Times New Roman" w:hAnsi="Times New Roman"/>
          <w:sz w:val="24"/>
          <w:szCs w:val="24"/>
        </w:rPr>
        <w:t xml:space="preserve">                           И.И.Корольков</w:t>
      </w:r>
      <w:bookmarkStart w:id="0" w:name="_GoBack"/>
      <w:bookmarkEnd w:id="0"/>
    </w:p>
    <w:sectPr w:rsidR="00AA51CA" w:rsidSect="00296871">
      <w:pgSz w:w="11906" w:h="16838" w:code="9"/>
      <w:pgMar w:top="53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2B" w:rsidRDefault="00622B2B" w:rsidP="00296871">
      <w:pPr>
        <w:spacing w:after="0" w:line="240" w:lineRule="auto"/>
      </w:pPr>
      <w:r>
        <w:separator/>
      </w:r>
    </w:p>
  </w:endnote>
  <w:endnote w:type="continuationSeparator" w:id="0">
    <w:p w:rsidR="00622B2B" w:rsidRDefault="00622B2B" w:rsidP="0029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2B" w:rsidRDefault="00622B2B" w:rsidP="00296871">
      <w:pPr>
        <w:spacing w:after="0" w:line="240" w:lineRule="auto"/>
      </w:pPr>
      <w:r>
        <w:separator/>
      </w:r>
    </w:p>
  </w:footnote>
  <w:footnote w:type="continuationSeparator" w:id="0">
    <w:p w:rsidR="00622B2B" w:rsidRDefault="00622B2B" w:rsidP="0029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41C"/>
    <w:multiLevelType w:val="hybridMultilevel"/>
    <w:tmpl w:val="57C0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D051F0"/>
    <w:multiLevelType w:val="hybridMultilevel"/>
    <w:tmpl w:val="B5B68146"/>
    <w:lvl w:ilvl="0" w:tplc="48985F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634A17"/>
    <w:multiLevelType w:val="hybridMultilevel"/>
    <w:tmpl w:val="5FE2B772"/>
    <w:lvl w:ilvl="0" w:tplc="05CCB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EF1D4B"/>
    <w:multiLevelType w:val="multilevel"/>
    <w:tmpl w:val="75802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39983A4A"/>
    <w:multiLevelType w:val="hybridMultilevel"/>
    <w:tmpl w:val="E8D262DE"/>
    <w:lvl w:ilvl="0" w:tplc="48985F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F2"/>
    <w:rsid w:val="000107A9"/>
    <w:rsid w:val="00013FA5"/>
    <w:rsid w:val="000220DC"/>
    <w:rsid w:val="000B1DAB"/>
    <w:rsid w:val="000D04CA"/>
    <w:rsid w:val="000E0061"/>
    <w:rsid w:val="000E592A"/>
    <w:rsid w:val="0011272B"/>
    <w:rsid w:val="001450C5"/>
    <w:rsid w:val="00184175"/>
    <w:rsid w:val="001A3CFE"/>
    <w:rsid w:val="001B0E79"/>
    <w:rsid w:val="001F69F4"/>
    <w:rsid w:val="002138AF"/>
    <w:rsid w:val="00224753"/>
    <w:rsid w:val="002431DF"/>
    <w:rsid w:val="00263A16"/>
    <w:rsid w:val="00296871"/>
    <w:rsid w:val="002B5878"/>
    <w:rsid w:val="002D66F2"/>
    <w:rsid w:val="002E386E"/>
    <w:rsid w:val="002E5116"/>
    <w:rsid w:val="00330192"/>
    <w:rsid w:val="003359DD"/>
    <w:rsid w:val="00340BFD"/>
    <w:rsid w:val="003701AD"/>
    <w:rsid w:val="003C346D"/>
    <w:rsid w:val="003C5554"/>
    <w:rsid w:val="003F3C8B"/>
    <w:rsid w:val="00410A0D"/>
    <w:rsid w:val="00413E26"/>
    <w:rsid w:val="00433F58"/>
    <w:rsid w:val="00441F78"/>
    <w:rsid w:val="00453799"/>
    <w:rsid w:val="00455C68"/>
    <w:rsid w:val="00494991"/>
    <w:rsid w:val="004B63FF"/>
    <w:rsid w:val="004B77BC"/>
    <w:rsid w:val="004D6545"/>
    <w:rsid w:val="004E12F3"/>
    <w:rsid w:val="005A3DB5"/>
    <w:rsid w:val="005A686A"/>
    <w:rsid w:val="005C537B"/>
    <w:rsid w:val="005E35B6"/>
    <w:rsid w:val="005F2B67"/>
    <w:rsid w:val="00622B2B"/>
    <w:rsid w:val="006452A6"/>
    <w:rsid w:val="00652B28"/>
    <w:rsid w:val="006779D1"/>
    <w:rsid w:val="00685876"/>
    <w:rsid w:val="006A046B"/>
    <w:rsid w:val="006C67C3"/>
    <w:rsid w:val="006D5CF7"/>
    <w:rsid w:val="006D6D08"/>
    <w:rsid w:val="0071496F"/>
    <w:rsid w:val="0073736C"/>
    <w:rsid w:val="00744AEC"/>
    <w:rsid w:val="00750EAC"/>
    <w:rsid w:val="0077791A"/>
    <w:rsid w:val="007E77F2"/>
    <w:rsid w:val="008213E5"/>
    <w:rsid w:val="00893499"/>
    <w:rsid w:val="008B7422"/>
    <w:rsid w:val="00925399"/>
    <w:rsid w:val="00984EFE"/>
    <w:rsid w:val="009A34AB"/>
    <w:rsid w:val="009B04E7"/>
    <w:rsid w:val="009C7860"/>
    <w:rsid w:val="009E2B7A"/>
    <w:rsid w:val="00A53089"/>
    <w:rsid w:val="00A66DAA"/>
    <w:rsid w:val="00AA51CA"/>
    <w:rsid w:val="00AE3676"/>
    <w:rsid w:val="00AE6251"/>
    <w:rsid w:val="00AF3159"/>
    <w:rsid w:val="00AF5425"/>
    <w:rsid w:val="00B01C23"/>
    <w:rsid w:val="00B05517"/>
    <w:rsid w:val="00B064E6"/>
    <w:rsid w:val="00B174AC"/>
    <w:rsid w:val="00B87842"/>
    <w:rsid w:val="00BB3DC3"/>
    <w:rsid w:val="00BF079E"/>
    <w:rsid w:val="00C00953"/>
    <w:rsid w:val="00C023AB"/>
    <w:rsid w:val="00CC78DC"/>
    <w:rsid w:val="00CD05B2"/>
    <w:rsid w:val="00D55989"/>
    <w:rsid w:val="00D74535"/>
    <w:rsid w:val="00E126E0"/>
    <w:rsid w:val="00E34DAE"/>
    <w:rsid w:val="00EB6AAE"/>
    <w:rsid w:val="00EC1E37"/>
    <w:rsid w:val="00F1424A"/>
    <w:rsid w:val="00F459C6"/>
    <w:rsid w:val="00F9054B"/>
    <w:rsid w:val="00FA0A33"/>
    <w:rsid w:val="00FA2836"/>
    <w:rsid w:val="00FC2319"/>
    <w:rsid w:val="00FF2188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08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455C6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779D1"/>
    <w:rPr>
      <w:rFonts w:ascii="Cambria" w:hAnsi="Cambria" w:cs="Times New Roman"/>
      <w:b/>
      <w:kern w:val="28"/>
      <w:sz w:val="32"/>
      <w:lang w:eastAsia="en-US"/>
    </w:rPr>
  </w:style>
  <w:style w:type="paragraph" w:styleId="a6">
    <w:name w:val="Subtitle"/>
    <w:basedOn w:val="a"/>
    <w:link w:val="a7"/>
    <w:uiPriority w:val="99"/>
    <w:qFormat/>
    <w:locked/>
    <w:rsid w:val="00455C68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779D1"/>
    <w:rPr>
      <w:rFonts w:ascii="Cambria" w:hAnsi="Cambria" w:cs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C0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0953"/>
    <w:rPr>
      <w:rFonts w:ascii="Tahoma" w:hAnsi="Tahoma" w:cs="Times New Roman"/>
      <w:sz w:val="16"/>
      <w:lang w:eastAsia="en-US"/>
    </w:rPr>
  </w:style>
  <w:style w:type="paragraph" w:styleId="2">
    <w:name w:val="Body Text Indent 2"/>
    <w:basedOn w:val="a"/>
    <w:link w:val="20"/>
    <w:uiPriority w:val="99"/>
    <w:rsid w:val="008213E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213E5"/>
    <w:rPr>
      <w:rFonts w:eastAsia="Times New Roman" w:cs="Times New Roman"/>
      <w:sz w:val="24"/>
      <w:lang w:val="ru-RU" w:eastAsia="ru-RU"/>
    </w:rPr>
  </w:style>
  <w:style w:type="paragraph" w:customStyle="1" w:styleId="aa">
    <w:name w:val="Знак Знак Знак Знак"/>
    <w:basedOn w:val="a"/>
    <w:rsid w:val="00750E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29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871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29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87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08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455C6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779D1"/>
    <w:rPr>
      <w:rFonts w:ascii="Cambria" w:hAnsi="Cambria" w:cs="Times New Roman"/>
      <w:b/>
      <w:kern w:val="28"/>
      <w:sz w:val="32"/>
      <w:lang w:eastAsia="en-US"/>
    </w:rPr>
  </w:style>
  <w:style w:type="paragraph" w:styleId="a6">
    <w:name w:val="Subtitle"/>
    <w:basedOn w:val="a"/>
    <w:link w:val="a7"/>
    <w:uiPriority w:val="99"/>
    <w:qFormat/>
    <w:locked/>
    <w:rsid w:val="00455C68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779D1"/>
    <w:rPr>
      <w:rFonts w:ascii="Cambria" w:hAnsi="Cambria" w:cs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C0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0953"/>
    <w:rPr>
      <w:rFonts w:ascii="Tahoma" w:hAnsi="Tahoma" w:cs="Times New Roman"/>
      <w:sz w:val="16"/>
      <w:lang w:eastAsia="en-US"/>
    </w:rPr>
  </w:style>
  <w:style w:type="paragraph" w:styleId="2">
    <w:name w:val="Body Text Indent 2"/>
    <w:basedOn w:val="a"/>
    <w:link w:val="20"/>
    <w:uiPriority w:val="99"/>
    <w:rsid w:val="008213E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213E5"/>
    <w:rPr>
      <w:rFonts w:eastAsia="Times New Roman" w:cs="Times New Roman"/>
      <w:sz w:val="24"/>
      <w:lang w:val="ru-RU" w:eastAsia="ru-RU"/>
    </w:rPr>
  </w:style>
  <w:style w:type="paragraph" w:customStyle="1" w:styleId="aa">
    <w:name w:val="Знак Знак Знак Знак"/>
    <w:basedOn w:val="a"/>
    <w:rsid w:val="00750E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29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871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29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8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Windows User</cp:lastModifiedBy>
  <cp:revision>6</cp:revision>
  <cp:lastPrinted>2015-05-25T12:56:00Z</cp:lastPrinted>
  <dcterms:created xsi:type="dcterms:W3CDTF">2015-05-13T10:54:00Z</dcterms:created>
  <dcterms:modified xsi:type="dcterms:W3CDTF">2015-05-28T12:10:00Z</dcterms:modified>
</cp:coreProperties>
</file>