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89" w:rsidRPr="00F4591C" w:rsidRDefault="006C4889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26201270" r:id="rId8"/>
        </w:object>
      </w:r>
    </w:p>
    <w:p w:rsidR="006C4889" w:rsidRPr="009C3052" w:rsidRDefault="006C4889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6C4889" w:rsidRDefault="006C4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C4889" w:rsidRDefault="006C4889">
      <w:pPr>
        <w:jc w:val="center"/>
      </w:pPr>
    </w:p>
    <w:p w:rsidR="006C4889" w:rsidRPr="00CC5349" w:rsidRDefault="006C4889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6C4889" w:rsidRDefault="006C4889">
      <w:pPr>
        <w:rPr>
          <w:rFonts w:ascii="Arial" w:hAnsi="Arial"/>
        </w:rPr>
      </w:pPr>
    </w:p>
    <w:p w:rsidR="006C4889" w:rsidRDefault="006C4889">
      <w:pPr>
        <w:rPr>
          <w:rFonts w:ascii="Arial" w:hAnsi="Arial"/>
        </w:rPr>
      </w:pPr>
    </w:p>
    <w:p w:rsidR="006C4889" w:rsidRDefault="006C4889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30.05.2016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№ 493</w:t>
      </w:r>
    </w:p>
    <w:p w:rsidR="006C4889" w:rsidRDefault="006C4889">
      <w:pPr>
        <w:jc w:val="both"/>
        <w:rPr>
          <w:b/>
          <w:sz w:val="24"/>
          <w:szCs w:val="24"/>
        </w:rPr>
      </w:pPr>
    </w:p>
    <w:p w:rsidR="006C4889" w:rsidRPr="009779B1" w:rsidRDefault="006C4889">
      <w:pPr>
        <w:jc w:val="both"/>
        <w:rPr>
          <w:b/>
          <w:sz w:val="24"/>
          <w:szCs w:val="24"/>
        </w:rPr>
      </w:pPr>
    </w:p>
    <w:p w:rsidR="006C4889" w:rsidRPr="00A91DE4" w:rsidRDefault="006C4889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6C4889" w:rsidRDefault="006C4889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6C4889" w:rsidRPr="00A91DE4" w:rsidRDefault="006C4889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6C4889" w:rsidRPr="00A91DE4" w:rsidRDefault="006C4889" w:rsidP="00BE04F0">
      <w:pPr>
        <w:jc w:val="both"/>
        <w:rPr>
          <w:b/>
          <w:sz w:val="24"/>
          <w:szCs w:val="24"/>
        </w:rPr>
      </w:pPr>
    </w:p>
    <w:p w:rsidR="006C4889" w:rsidRDefault="006C4889" w:rsidP="009779B1">
      <w:pPr>
        <w:rPr>
          <w:b/>
          <w:sz w:val="24"/>
          <w:szCs w:val="24"/>
        </w:rPr>
      </w:pPr>
    </w:p>
    <w:p w:rsidR="006C4889" w:rsidRPr="00CA0A38" w:rsidRDefault="006C4889" w:rsidP="00CA0A38">
      <w:r w:rsidRPr="009779B1">
        <w:t xml:space="preserve"> </w:t>
      </w:r>
    </w:p>
    <w:p w:rsidR="006C4889" w:rsidRPr="00A91DE4" w:rsidRDefault="006C4889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 Тверской области</w:t>
      </w:r>
      <w:r w:rsidRPr="00A91D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A05CC6">
        <w:rPr>
          <w:sz w:val="24"/>
          <w:szCs w:val="24"/>
        </w:rPr>
        <w:t>руководствуясь статьями 42.2, 46 Устава города Ржева Тверской области, Администрация города Ржева Тверской области</w:t>
      </w:r>
    </w:p>
    <w:p w:rsidR="006C4889" w:rsidRDefault="006C4889" w:rsidP="00393C76">
      <w:pPr>
        <w:jc w:val="both"/>
      </w:pPr>
    </w:p>
    <w:p w:rsidR="006C4889" w:rsidRPr="001B74DB" w:rsidRDefault="006C4889" w:rsidP="00393C76">
      <w:pPr>
        <w:jc w:val="both"/>
      </w:pPr>
    </w:p>
    <w:p w:rsidR="006C4889" w:rsidRPr="00393C76" w:rsidRDefault="006C4889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6C4889" w:rsidRDefault="006C4889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889" w:rsidRPr="003F5DA4" w:rsidRDefault="006C4889" w:rsidP="00450500">
      <w:pPr>
        <w:jc w:val="both"/>
        <w:rPr>
          <w:sz w:val="24"/>
          <w:szCs w:val="24"/>
        </w:rPr>
      </w:pPr>
    </w:p>
    <w:p w:rsidR="006C4889" w:rsidRDefault="006C4889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6C4889" w:rsidRPr="008F3EA4" w:rsidRDefault="006C4889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6C4889" w:rsidRPr="00D61163" w:rsidRDefault="006C4889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6C4889" w:rsidRDefault="006C4889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6C4889" w:rsidRPr="00B662C3" w:rsidRDefault="006C4889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Леонтьева Н.И</w:t>
      </w:r>
      <w:r w:rsidRPr="00D61163">
        <w:rPr>
          <w:color w:val="000000"/>
          <w:sz w:val="24"/>
          <w:szCs w:val="24"/>
        </w:rPr>
        <w:t>., заместитель Главы администрации города Ржева Тверской области.</w:t>
      </w:r>
    </w:p>
    <w:p w:rsidR="006C4889" w:rsidRDefault="006C4889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 xml:space="preserve">Заместитель председателя комиссии: </w:t>
      </w:r>
    </w:p>
    <w:p w:rsidR="006C4889" w:rsidRPr="00D61163" w:rsidRDefault="006C4889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Дурманова Н.Н</w:t>
      </w:r>
      <w:r w:rsidRPr="00D61163">
        <w:rPr>
          <w:color w:val="000000"/>
          <w:sz w:val="24"/>
          <w:szCs w:val="24"/>
        </w:rPr>
        <w:t>., председатель Комитета по управлению имуществом города Ржева</w:t>
      </w:r>
      <w:r>
        <w:rPr>
          <w:color w:val="000000"/>
          <w:sz w:val="24"/>
          <w:szCs w:val="24"/>
        </w:rPr>
        <w:t xml:space="preserve"> Тверской области</w:t>
      </w:r>
      <w:r w:rsidRPr="00D61163">
        <w:rPr>
          <w:color w:val="000000"/>
          <w:sz w:val="24"/>
          <w:szCs w:val="24"/>
        </w:rPr>
        <w:t>.</w:t>
      </w:r>
    </w:p>
    <w:p w:rsidR="006C4889" w:rsidRDefault="006C4889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6C4889" w:rsidRDefault="006C4889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Червякова Т.В., главный специалист Отдела муниципального развития, предпринимательства и сферы услуг администрации города Ржева Тверской области.</w:t>
      </w:r>
    </w:p>
    <w:p w:rsidR="006C4889" w:rsidRPr="00D61163" w:rsidRDefault="006C4889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6C4889" w:rsidRPr="00D61163" w:rsidRDefault="006C4889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6C4889" w:rsidRPr="00D61163" w:rsidRDefault="006C4889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Чашкин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 и.о. заместителя Главы </w:t>
      </w:r>
      <w:r w:rsidRPr="00D61163">
        <w:rPr>
          <w:color w:val="000000"/>
          <w:sz w:val="24"/>
          <w:szCs w:val="24"/>
        </w:rPr>
        <w:t>администрации города Ржева Тверской области;</w:t>
      </w:r>
    </w:p>
    <w:p w:rsidR="006C4889" w:rsidRPr="00D61163" w:rsidRDefault="006C4889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Орлова М.Е., главный архитектор города Ржева Тверской области</w:t>
      </w:r>
      <w:r>
        <w:rPr>
          <w:color w:val="000000"/>
          <w:sz w:val="24"/>
          <w:szCs w:val="24"/>
        </w:rPr>
        <w:t>,</w:t>
      </w:r>
      <w:r w:rsidRPr="00D61163">
        <w:rPr>
          <w:color w:val="000000"/>
          <w:sz w:val="24"/>
          <w:szCs w:val="24"/>
        </w:rPr>
        <w:t xml:space="preserve">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 Тверской области</w:t>
      </w:r>
      <w:r w:rsidRPr="00D61163">
        <w:rPr>
          <w:color w:val="000000"/>
          <w:sz w:val="24"/>
          <w:szCs w:val="24"/>
        </w:rPr>
        <w:t>;</w:t>
      </w:r>
    </w:p>
    <w:p w:rsidR="006C4889" w:rsidRPr="00D61163" w:rsidRDefault="006C4889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Сафелкина О.В., начальник Отдела муниципального развития, предпринимательства и сферы услуг администрации города Ржева Тверской области;</w:t>
      </w:r>
    </w:p>
    <w:p w:rsidR="006C4889" w:rsidRPr="00D61163" w:rsidRDefault="006C4889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Суховский Н.М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заместитель начальника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 Тверской области;</w:t>
      </w:r>
    </w:p>
    <w:p w:rsidR="006C4889" w:rsidRPr="00D61163" w:rsidRDefault="006C4889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6C4889" w:rsidRPr="00D61163" w:rsidRDefault="006C4889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Крылов С.К.,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главный государственный инспектор по Ржевскому, Зубцовскому,   Старицкому и Оленинскому районам Тверской области по пожарному надзору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6C4889" w:rsidRPr="00D61163" w:rsidRDefault="006C4889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6C4889" w:rsidRPr="00FE0DE4" w:rsidRDefault="006C4889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Подистова Е.В., индивидуальный предприниматель.  »</w:t>
      </w:r>
    </w:p>
    <w:p w:rsidR="006C4889" w:rsidRDefault="006C4889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6C4889" w:rsidRDefault="006C4889" w:rsidP="00273765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 силу постановление Администрации города Ржева Тверской области от 16.03.2016 № 200 «</w:t>
      </w:r>
      <w:r w:rsidRPr="00273765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273765">
        <w:rPr>
          <w:sz w:val="24"/>
          <w:szCs w:val="24"/>
        </w:rPr>
        <w:t>Администрации города Ржева Тверской области от 28.06.2013 № 813</w:t>
      </w:r>
      <w:r>
        <w:rPr>
          <w:sz w:val="24"/>
          <w:szCs w:val="24"/>
        </w:rPr>
        <w:t>».</w:t>
      </w:r>
    </w:p>
    <w:p w:rsidR="006C4889" w:rsidRDefault="006C4889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 xml:space="preserve"> </w:t>
      </w:r>
      <w:r w:rsidRPr="00450500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Тверской области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6C4889" w:rsidRDefault="006C4889" w:rsidP="00C660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4.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подписания.</w:t>
      </w:r>
    </w:p>
    <w:p w:rsidR="006C4889" w:rsidRPr="00D61163" w:rsidRDefault="006C4889" w:rsidP="00C6604C">
      <w:pPr>
        <w:spacing w:line="360" w:lineRule="auto"/>
        <w:ind w:firstLine="709"/>
        <w:jc w:val="both"/>
        <w:rPr>
          <w:sz w:val="24"/>
          <w:szCs w:val="24"/>
        </w:rPr>
      </w:pPr>
    </w:p>
    <w:p w:rsidR="006C4889" w:rsidRDefault="006C4889" w:rsidP="003F5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889" w:rsidRDefault="006C4889" w:rsidP="003F5DA4">
      <w:pPr>
        <w:jc w:val="center"/>
        <w:rPr>
          <w:sz w:val="24"/>
          <w:szCs w:val="24"/>
        </w:rPr>
      </w:pPr>
    </w:p>
    <w:p w:rsidR="006C4889" w:rsidRDefault="006C4889" w:rsidP="003F5DA4">
      <w:pPr>
        <w:jc w:val="center"/>
        <w:rPr>
          <w:sz w:val="24"/>
          <w:szCs w:val="24"/>
        </w:rPr>
      </w:pPr>
    </w:p>
    <w:p w:rsidR="006C4889" w:rsidRDefault="006C4889" w:rsidP="003F5DA4">
      <w:pPr>
        <w:jc w:val="center"/>
        <w:rPr>
          <w:sz w:val="24"/>
          <w:szCs w:val="24"/>
        </w:rPr>
      </w:pPr>
    </w:p>
    <w:p w:rsidR="006C4889" w:rsidRPr="00F00BC4" w:rsidRDefault="006C4889" w:rsidP="006A7E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А.В. Ейст</w:t>
      </w:r>
    </w:p>
    <w:sectPr w:rsidR="006C4889" w:rsidRPr="00F00BC4" w:rsidSect="00C07580">
      <w:headerReference w:type="even" r:id="rId10"/>
      <w:headerReference w:type="default" r:id="rId11"/>
      <w:pgSz w:w="11906" w:h="16838"/>
      <w:pgMar w:top="993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89" w:rsidRDefault="006C4889" w:rsidP="00AC126C">
      <w:pPr>
        <w:pStyle w:val="BodyText"/>
      </w:pPr>
      <w:r>
        <w:separator/>
      </w:r>
    </w:p>
  </w:endnote>
  <w:endnote w:type="continuationSeparator" w:id="1">
    <w:p w:rsidR="006C4889" w:rsidRDefault="006C4889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89" w:rsidRDefault="006C4889" w:rsidP="00AC126C">
      <w:pPr>
        <w:pStyle w:val="BodyText"/>
      </w:pPr>
      <w:r>
        <w:separator/>
      </w:r>
    </w:p>
  </w:footnote>
  <w:footnote w:type="continuationSeparator" w:id="1">
    <w:p w:rsidR="006C4889" w:rsidRDefault="006C4889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89" w:rsidRDefault="006C4889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4889" w:rsidRDefault="006C48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89" w:rsidRDefault="006C4889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4889" w:rsidRDefault="006C488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4DA5"/>
    <w:rsid w:val="004170ED"/>
    <w:rsid w:val="00422157"/>
    <w:rsid w:val="004301FD"/>
    <w:rsid w:val="0043461F"/>
    <w:rsid w:val="00436589"/>
    <w:rsid w:val="00440C03"/>
    <w:rsid w:val="00443D4A"/>
    <w:rsid w:val="00450500"/>
    <w:rsid w:val="00451EDE"/>
    <w:rsid w:val="004569B2"/>
    <w:rsid w:val="00461EC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9C6"/>
    <w:rsid w:val="005B02F7"/>
    <w:rsid w:val="005B0AD8"/>
    <w:rsid w:val="005B3458"/>
    <w:rsid w:val="005C0E81"/>
    <w:rsid w:val="005C1164"/>
    <w:rsid w:val="005E4D6E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3B95"/>
    <w:rsid w:val="00855ED7"/>
    <w:rsid w:val="008628D1"/>
    <w:rsid w:val="00862FFC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8A0"/>
    <w:rsid w:val="009D7E9C"/>
    <w:rsid w:val="009E2E78"/>
    <w:rsid w:val="009F3AF4"/>
    <w:rsid w:val="00A01863"/>
    <w:rsid w:val="00A023F5"/>
    <w:rsid w:val="00A05CC6"/>
    <w:rsid w:val="00A07ADE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F4C38"/>
    <w:rsid w:val="00AF7D58"/>
    <w:rsid w:val="00B017AE"/>
    <w:rsid w:val="00B026AA"/>
    <w:rsid w:val="00B033D9"/>
    <w:rsid w:val="00B0627D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8281B"/>
    <w:rsid w:val="00C87E3A"/>
    <w:rsid w:val="00C92DA8"/>
    <w:rsid w:val="00C9364E"/>
    <w:rsid w:val="00CA0658"/>
    <w:rsid w:val="00CA0A38"/>
    <w:rsid w:val="00CA3546"/>
    <w:rsid w:val="00CB3890"/>
    <w:rsid w:val="00CB7628"/>
    <w:rsid w:val="00CC4053"/>
    <w:rsid w:val="00CC5349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93E02"/>
    <w:rsid w:val="00D951E6"/>
    <w:rsid w:val="00D9576E"/>
    <w:rsid w:val="00D95877"/>
    <w:rsid w:val="00DA0901"/>
    <w:rsid w:val="00DA68DE"/>
    <w:rsid w:val="00DB1271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566FF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449</Words>
  <Characters>2565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6</cp:revision>
  <cp:lastPrinted>2016-05-31T08:01:00Z</cp:lastPrinted>
  <dcterms:created xsi:type="dcterms:W3CDTF">2016-05-31T07:51:00Z</dcterms:created>
  <dcterms:modified xsi:type="dcterms:W3CDTF">2016-05-31T08:01:00Z</dcterms:modified>
</cp:coreProperties>
</file>