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E4" w:rsidRPr="00822142" w:rsidRDefault="004C0BE4" w:rsidP="00F83331">
      <w:pPr>
        <w:jc w:val="right"/>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0;width:43.5pt;height:48pt;z-index:251658240" fillcolor="window">
            <v:imagedata r:id="rId7" o:title=""/>
            <w10:wrap type="square" side="right"/>
          </v:shape>
          <o:OLEObject Type="Embed" ProgID="Word.Picture.8" ShapeID="_x0000_s1026" DrawAspect="Content" ObjectID="_1583142931" r:id="rId8"/>
        </w:pict>
      </w:r>
      <w:r>
        <w:rPr>
          <w:noProof/>
        </w:rPr>
        <w:t xml:space="preserve"> </w:t>
      </w:r>
    </w:p>
    <w:p w:rsidR="004C0BE4" w:rsidRPr="00822142" w:rsidRDefault="004C0BE4" w:rsidP="00C03521">
      <w:pPr>
        <w:jc w:val="center"/>
        <w:rPr>
          <w:b/>
        </w:rPr>
      </w:pPr>
    </w:p>
    <w:p w:rsidR="004C0BE4" w:rsidRPr="00822142" w:rsidRDefault="004C0BE4" w:rsidP="0049786E">
      <w:pPr>
        <w:jc w:val="center"/>
        <w:rPr>
          <w:b/>
          <w:sz w:val="40"/>
        </w:rPr>
      </w:pPr>
    </w:p>
    <w:p w:rsidR="004C0BE4" w:rsidRPr="00417C1E" w:rsidRDefault="004C0BE4" w:rsidP="00417C1E">
      <w:pPr>
        <w:rPr>
          <w:b/>
        </w:rPr>
      </w:pPr>
    </w:p>
    <w:p w:rsidR="004C0BE4" w:rsidRPr="00822142" w:rsidRDefault="004C0BE4" w:rsidP="0049786E">
      <w:pPr>
        <w:jc w:val="center"/>
        <w:rPr>
          <w:b/>
          <w:sz w:val="40"/>
        </w:rPr>
      </w:pPr>
      <w:r w:rsidRPr="00822142">
        <w:rPr>
          <w:b/>
          <w:sz w:val="40"/>
        </w:rPr>
        <w:t>А Д М И Н И С Т Р А Ц И Я   Г О РО Д А  Р Ж Е В А</w:t>
      </w:r>
    </w:p>
    <w:p w:rsidR="004C0BE4" w:rsidRPr="00822142" w:rsidRDefault="004C0BE4" w:rsidP="0049786E">
      <w:pPr>
        <w:jc w:val="center"/>
        <w:rPr>
          <w:b/>
          <w:sz w:val="36"/>
          <w:szCs w:val="36"/>
        </w:rPr>
      </w:pPr>
      <w:r w:rsidRPr="00822142">
        <w:rPr>
          <w:b/>
          <w:sz w:val="36"/>
          <w:szCs w:val="36"/>
        </w:rPr>
        <w:t>ТВЕРСКОЙ ОБЛАСТИ</w:t>
      </w:r>
    </w:p>
    <w:p w:rsidR="004C0BE4" w:rsidRPr="00822142" w:rsidRDefault="004C0BE4" w:rsidP="0049786E">
      <w:pPr>
        <w:tabs>
          <w:tab w:val="left" w:pos="1418"/>
        </w:tabs>
        <w:jc w:val="center"/>
        <w:rPr>
          <w:szCs w:val="20"/>
        </w:rPr>
      </w:pPr>
    </w:p>
    <w:p w:rsidR="004C0BE4" w:rsidRPr="00822142" w:rsidRDefault="004C0BE4" w:rsidP="0049786E">
      <w:pPr>
        <w:jc w:val="center"/>
        <w:rPr>
          <w:b/>
          <w:sz w:val="32"/>
          <w:szCs w:val="32"/>
        </w:rPr>
      </w:pPr>
      <w:r w:rsidRPr="00822142">
        <w:rPr>
          <w:b/>
          <w:sz w:val="32"/>
          <w:szCs w:val="32"/>
        </w:rPr>
        <w:t>П О С Т А Н О В Л Е Н И Е</w:t>
      </w:r>
    </w:p>
    <w:p w:rsidR="004C0BE4" w:rsidRPr="00822142" w:rsidRDefault="004C0BE4" w:rsidP="0049786E">
      <w:pPr>
        <w:jc w:val="center"/>
        <w:rPr>
          <w:sz w:val="20"/>
          <w:szCs w:val="20"/>
        </w:rPr>
      </w:pPr>
    </w:p>
    <w:p w:rsidR="004C0BE4" w:rsidRPr="00822142" w:rsidRDefault="004C0BE4" w:rsidP="0049786E">
      <w:pPr>
        <w:jc w:val="center"/>
        <w:rPr>
          <w:sz w:val="20"/>
          <w:szCs w:val="20"/>
        </w:rPr>
      </w:pPr>
    </w:p>
    <w:p w:rsidR="004C0BE4" w:rsidRPr="00A420C1" w:rsidRDefault="004C0BE4" w:rsidP="00A420C1">
      <w:pPr>
        <w:jc w:val="center"/>
        <w:rPr>
          <w:sz w:val="28"/>
          <w:szCs w:val="28"/>
        </w:rPr>
      </w:pPr>
      <w:r w:rsidRPr="00A420C1">
        <w:rPr>
          <w:sz w:val="28"/>
          <w:szCs w:val="28"/>
        </w:rPr>
        <w:t>27.12.2017</w:t>
      </w:r>
      <w:r w:rsidRPr="00A420C1">
        <w:rPr>
          <w:sz w:val="28"/>
          <w:szCs w:val="28"/>
        </w:rPr>
        <w:tab/>
      </w:r>
      <w:r w:rsidRPr="00A420C1">
        <w:rPr>
          <w:sz w:val="28"/>
          <w:szCs w:val="28"/>
        </w:rPr>
        <w:tab/>
      </w:r>
      <w:r w:rsidRPr="00A420C1">
        <w:rPr>
          <w:sz w:val="28"/>
          <w:szCs w:val="28"/>
        </w:rPr>
        <w:tab/>
      </w:r>
      <w:r w:rsidRPr="00A420C1">
        <w:rPr>
          <w:sz w:val="28"/>
          <w:szCs w:val="28"/>
        </w:rPr>
        <w:tab/>
      </w:r>
      <w:r w:rsidRPr="00A420C1">
        <w:rPr>
          <w:sz w:val="28"/>
          <w:szCs w:val="28"/>
        </w:rPr>
        <w:tab/>
      </w:r>
      <w:r w:rsidRPr="00A420C1">
        <w:rPr>
          <w:sz w:val="28"/>
          <w:szCs w:val="28"/>
        </w:rPr>
        <w:tab/>
      </w:r>
      <w:r>
        <w:rPr>
          <w:sz w:val="28"/>
          <w:szCs w:val="28"/>
        </w:rPr>
        <w:t xml:space="preserve"> </w:t>
      </w:r>
      <w:r w:rsidRPr="00A420C1">
        <w:rPr>
          <w:sz w:val="28"/>
          <w:szCs w:val="28"/>
        </w:rPr>
        <w:t xml:space="preserve">                                № 1205</w:t>
      </w:r>
    </w:p>
    <w:p w:rsidR="004C0BE4" w:rsidRDefault="004C0BE4" w:rsidP="006B5824">
      <w:pPr>
        <w:rPr>
          <w:b/>
        </w:rPr>
      </w:pPr>
    </w:p>
    <w:p w:rsidR="004C0BE4" w:rsidRPr="00822142" w:rsidRDefault="004C0BE4" w:rsidP="006B5824">
      <w:pPr>
        <w:rPr>
          <w:b/>
        </w:rPr>
      </w:pPr>
    </w:p>
    <w:p w:rsidR="004C0BE4" w:rsidRDefault="004C0BE4" w:rsidP="0095555B">
      <w:pPr>
        <w:spacing w:line="240" w:lineRule="exact"/>
        <w:rPr>
          <w:b/>
        </w:rPr>
      </w:pPr>
      <w:r w:rsidRPr="003350D5">
        <w:rPr>
          <w:b/>
        </w:rPr>
        <w:t xml:space="preserve">Об  утверждении Порядка предоставления субсидий </w:t>
      </w:r>
    </w:p>
    <w:p w:rsidR="004C0BE4" w:rsidRDefault="004C0BE4" w:rsidP="0095555B">
      <w:pPr>
        <w:spacing w:line="240" w:lineRule="exact"/>
        <w:rPr>
          <w:b/>
          <w:bCs/>
        </w:rPr>
      </w:pPr>
      <w:r w:rsidRPr="003350D5">
        <w:rPr>
          <w:b/>
        </w:rPr>
        <w:t>из бюджета города Ржева</w:t>
      </w:r>
      <w:r>
        <w:rPr>
          <w:b/>
        </w:rPr>
        <w:t xml:space="preserve"> </w:t>
      </w:r>
      <w:r w:rsidRPr="003350D5">
        <w:rPr>
          <w:b/>
        </w:rPr>
        <w:t xml:space="preserve">Тверской области </w:t>
      </w:r>
      <w:r w:rsidRPr="003350D5">
        <w:rPr>
          <w:b/>
          <w:bCs/>
        </w:rPr>
        <w:t xml:space="preserve">юридическим </w:t>
      </w:r>
    </w:p>
    <w:p w:rsidR="004C0BE4" w:rsidRDefault="004C0BE4" w:rsidP="0095555B">
      <w:pPr>
        <w:spacing w:line="240" w:lineRule="exact"/>
        <w:rPr>
          <w:b/>
        </w:rPr>
      </w:pPr>
      <w:r w:rsidRPr="003350D5">
        <w:rPr>
          <w:b/>
          <w:bCs/>
        </w:rPr>
        <w:t>лицам</w:t>
      </w:r>
      <w:r w:rsidRPr="003350D5">
        <w:rPr>
          <w:b/>
        </w:rPr>
        <w:t xml:space="preserve"> </w:t>
      </w:r>
      <w:r w:rsidRPr="003350D5">
        <w:rPr>
          <w:b/>
          <w:bCs/>
        </w:rPr>
        <w:t>и индивидуальным предпринимателям,</w:t>
      </w:r>
      <w:r>
        <w:rPr>
          <w:b/>
        </w:rPr>
        <w:t xml:space="preserve"> </w:t>
      </w:r>
    </w:p>
    <w:p w:rsidR="004C0BE4" w:rsidRDefault="004C0BE4" w:rsidP="0095555B">
      <w:pPr>
        <w:spacing w:line="240" w:lineRule="exact"/>
        <w:rPr>
          <w:b/>
          <w:bCs/>
        </w:rPr>
      </w:pPr>
      <w:r w:rsidRPr="003350D5">
        <w:rPr>
          <w:b/>
          <w:bCs/>
        </w:rPr>
        <w:t>осуществляющим</w:t>
      </w:r>
      <w:r w:rsidRPr="003350D5">
        <w:rPr>
          <w:b/>
        </w:rPr>
        <w:t xml:space="preserve"> </w:t>
      </w:r>
      <w:r w:rsidRPr="003350D5">
        <w:rPr>
          <w:b/>
          <w:bCs/>
        </w:rPr>
        <w:t>регулярные перевозки по</w:t>
      </w:r>
      <w:r w:rsidRPr="003350D5">
        <w:rPr>
          <w:b/>
        </w:rPr>
        <w:t xml:space="preserve"> </w:t>
      </w:r>
      <w:r w:rsidRPr="003350D5">
        <w:rPr>
          <w:b/>
          <w:bCs/>
        </w:rPr>
        <w:t xml:space="preserve">муниципальным </w:t>
      </w:r>
    </w:p>
    <w:p w:rsidR="004C0BE4" w:rsidRDefault="004C0BE4" w:rsidP="0095555B">
      <w:pPr>
        <w:spacing w:line="240" w:lineRule="exact"/>
        <w:rPr>
          <w:b/>
        </w:rPr>
      </w:pPr>
      <w:r w:rsidRPr="003350D5">
        <w:rPr>
          <w:b/>
          <w:bCs/>
        </w:rPr>
        <w:t>маршрутам города Ржева</w:t>
      </w:r>
      <w:r>
        <w:rPr>
          <w:b/>
        </w:rPr>
        <w:t xml:space="preserve"> </w:t>
      </w:r>
      <w:r w:rsidRPr="003350D5">
        <w:rPr>
          <w:b/>
          <w:bCs/>
        </w:rPr>
        <w:t>Тверской области,</w:t>
      </w:r>
      <w:r w:rsidRPr="003350D5">
        <w:rPr>
          <w:b/>
        </w:rPr>
        <w:t xml:space="preserve"> в целях </w:t>
      </w:r>
    </w:p>
    <w:p w:rsidR="004C0BE4" w:rsidRDefault="004C0BE4" w:rsidP="0095555B">
      <w:pPr>
        <w:spacing w:line="240" w:lineRule="exact"/>
        <w:rPr>
          <w:b/>
        </w:rPr>
      </w:pPr>
      <w:r w:rsidRPr="003350D5">
        <w:rPr>
          <w:b/>
        </w:rPr>
        <w:t>возмещения недополученных доходов,</w:t>
      </w:r>
      <w:r w:rsidRPr="003350D5">
        <w:rPr>
          <w:b/>
          <w:bCs/>
        </w:rPr>
        <w:t xml:space="preserve"> </w:t>
      </w:r>
      <w:r w:rsidRPr="003350D5">
        <w:rPr>
          <w:b/>
        </w:rPr>
        <w:t xml:space="preserve">возникающих </w:t>
      </w:r>
    </w:p>
    <w:p w:rsidR="004C0BE4" w:rsidRDefault="004C0BE4" w:rsidP="0095555B">
      <w:pPr>
        <w:spacing w:line="240" w:lineRule="exact"/>
        <w:rPr>
          <w:b/>
          <w:bCs/>
        </w:rPr>
      </w:pPr>
      <w:r w:rsidRPr="003350D5">
        <w:rPr>
          <w:b/>
        </w:rPr>
        <w:t>в результате предоставления льготного</w:t>
      </w:r>
      <w:r>
        <w:rPr>
          <w:b/>
        </w:rPr>
        <w:t xml:space="preserve"> </w:t>
      </w:r>
      <w:r w:rsidRPr="003350D5">
        <w:rPr>
          <w:b/>
        </w:rPr>
        <w:t>проезда</w:t>
      </w:r>
      <w:r w:rsidRPr="003350D5">
        <w:rPr>
          <w:b/>
          <w:bCs/>
        </w:rPr>
        <w:t xml:space="preserve"> </w:t>
      </w:r>
    </w:p>
    <w:p w:rsidR="004C0BE4" w:rsidRDefault="004C0BE4" w:rsidP="0095555B">
      <w:pPr>
        <w:spacing w:line="240" w:lineRule="exact"/>
        <w:rPr>
          <w:b/>
        </w:rPr>
      </w:pPr>
      <w:r w:rsidRPr="003350D5">
        <w:rPr>
          <w:b/>
        </w:rPr>
        <w:t xml:space="preserve">на муниципальных маршрутах регулярных перевозок </w:t>
      </w:r>
    </w:p>
    <w:p w:rsidR="004C0BE4" w:rsidRDefault="004C0BE4" w:rsidP="0095555B">
      <w:pPr>
        <w:spacing w:line="240" w:lineRule="exact"/>
        <w:rPr>
          <w:b/>
        </w:rPr>
      </w:pPr>
      <w:r w:rsidRPr="003350D5">
        <w:rPr>
          <w:b/>
        </w:rPr>
        <w:t xml:space="preserve">города Ржева Тверской области учащимся муниципальных </w:t>
      </w:r>
    </w:p>
    <w:p w:rsidR="004C0BE4" w:rsidRDefault="004C0BE4" w:rsidP="0095555B">
      <w:pPr>
        <w:spacing w:line="240" w:lineRule="exact"/>
        <w:rPr>
          <w:b/>
        </w:rPr>
      </w:pPr>
      <w:r w:rsidRPr="003350D5">
        <w:rPr>
          <w:b/>
        </w:rPr>
        <w:t>общеобразовательных учреждений города Ржева</w:t>
      </w:r>
      <w:r>
        <w:rPr>
          <w:b/>
        </w:rPr>
        <w:t xml:space="preserve"> </w:t>
      </w:r>
      <w:r w:rsidRPr="003350D5">
        <w:rPr>
          <w:b/>
        </w:rPr>
        <w:t xml:space="preserve">Тверской </w:t>
      </w:r>
    </w:p>
    <w:p w:rsidR="004C0BE4" w:rsidRDefault="004C0BE4" w:rsidP="0095555B">
      <w:pPr>
        <w:spacing w:line="240" w:lineRule="exact"/>
        <w:rPr>
          <w:b/>
        </w:rPr>
      </w:pPr>
      <w:r w:rsidRPr="003350D5">
        <w:rPr>
          <w:b/>
        </w:rPr>
        <w:t xml:space="preserve">области на основании проездного билета в городском </w:t>
      </w:r>
    </w:p>
    <w:p w:rsidR="004C0BE4" w:rsidRPr="003350D5" w:rsidRDefault="004C0BE4" w:rsidP="0095555B">
      <w:pPr>
        <w:spacing w:line="240" w:lineRule="exact"/>
        <w:rPr>
          <w:b/>
        </w:rPr>
      </w:pPr>
      <w:r w:rsidRPr="003350D5">
        <w:rPr>
          <w:b/>
        </w:rPr>
        <w:t>пассажирском транспорте</w:t>
      </w:r>
      <w:r>
        <w:rPr>
          <w:b/>
        </w:rPr>
        <w:t xml:space="preserve"> </w:t>
      </w:r>
      <w:r w:rsidRPr="003350D5">
        <w:rPr>
          <w:b/>
        </w:rPr>
        <w:t>общего пользования (кроме такси)</w:t>
      </w:r>
    </w:p>
    <w:p w:rsidR="004C0BE4" w:rsidRPr="00822142" w:rsidRDefault="004C0BE4" w:rsidP="00996D50">
      <w:pPr>
        <w:spacing w:after="139" w:line="360" w:lineRule="auto"/>
        <w:jc w:val="both"/>
      </w:pPr>
    </w:p>
    <w:p w:rsidR="004C0BE4" w:rsidRPr="00822142" w:rsidRDefault="004C0BE4" w:rsidP="0074592B">
      <w:pPr>
        <w:spacing w:line="360" w:lineRule="auto"/>
        <w:ind w:firstLine="709"/>
        <w:jc w:val="both"/>
        <w:rPr>
          <w:b/>
          <w:sz w:val="20"/>
          <w:szCs w:val="20"/>
        </w:rPr>
      </w:pPr>
      <w:r>
        <w:t xml:space="preserve">В </w:t>
      </w:r>
      <w:r w:rsidRPr="00822142">
        <w:t>целях оказания социальной помощи учащимся муниципальных общеобразовательных учреждений города Ржева Тверской области, в соответствии со статьей  78 Бюджетного к</w:t>
      </w:r>
      <w:r>
        <w:t>одекса Российской Федерации,  пунктом 7 статьи</w:t>
      </w:r>
      <w:r w:rsidRPr="00822142">
        <w:t xml:space="preserve"> 16 Федерального закона от 06.10.2003 № 131-ФЗ «Об общих принципах организации местного самоуправления в Российской Федерации», руководствуясь статьями 30 и 33 Устава города Ржева, Администрация города Ржева </w:t>
      </w:r>
    </w:p>
    <w:p w:rsidR="004C0BE4" w:rsidRPr="00822142" w:rsidRDefault="004C0BE4" w:rsidP="00D8222D">
      <w:pPr>
        <w:spacing w:line="276" w:lineRule="auto"/>
        <w:ind w:firstLine="709"/>
        <w:jc w:val="both"/>
      </w:pPr>
    </w:p>
    <w:p w:rsidR="004C0BE4" w:rsidRPr="00822142" w:rsidRDefault="004C0BE4" w:rsidP="00D8222D">
      <w:pPr>
        <w:pStyle w:val="BodyText2"/>
        <w:spacing w:line="276" w:lineRule="auto"/>
        <w:jc w:val="center"/>
      </w:pPr>
      <w:r w:rsidRPr="00822142">
        <w:t>П О С Т А Н О В Л Я Е Т :</w:t>
      </w:r>
    </w:p>
    <w:p w:rsidR="004C0BE4" w:rsidRDefault="004C0BE4" w:rsidP="00D8222D">
      <w:pPr>
        <w:spacing w:line="276" w:lineRule="auto"/>
        <w:jc w:val="both"/>
      </w:pPr>
      <w:r w:rsidRPr="00822142">
        <w:t xml:space="preserve"> </w:t>
      </w:r>
      <w:r w:rsidRPr="00822142">
        <w:tab/>
        <w:t xml:space="preserve"> </w:t>
      </w:r>
    </w:p>
    <w:p w:rsidR="004C0BE4" w:rsidRPr="00822142" w:rsidRDefault="004C0BE4" w:rsidP="00D8222D">
      <w:pPr>
        <w:spacing w:line="276" w:lineRule="auto"/>
        <w:jc w:val="both"/>
      </w:pPr>
    </w:p>
    <w:p w:rsidR="004C0BE4" w:rsidRDefault="004C0BE4" w:rsidP="00531757">
      <w:pPr>
        <w:spacing w:line="360" w:lineRule="auto"/>
        <w:ind w:firstLine="720"/>
        <w:jc w:val="both"/>
      </w:pPr>
      <w:r>
        <w:t xml:space="preserve">1. </w:t>
      </w:r>
      <w:r w:rsidRPr="00822142">
        <w:t xml:space="preserve">Утвердить Порядок предоставления субсидий из бюджета города Ржева Тверской области </w:t>
      </w:r>
      <w:r w:rsidRPr="00822142">
        <w:rPr>
          <w:bCs/>
        </w:rPr>
        <w:t>юридическим лицам и индивидуальным п</w:t>
      </w:r>
      <w:r>
        <w:rPr>
          <w:bCs/>
        </w:rPr>
        <w:t xml:space="preserve">редпринимателям, осуществляющим </w:t>
      </w:r>
      <w:r w:rsidRPr="00822142">
        <w:rPr>
          <w:bCs/>
        </w:rPr>
        <w:t xml:space="preserve">регулярные перевозки по муниципальным маршрутам города Ржева Тверской области, в целях </w:t>
      </w:r>
      <w:r w:rsidRPr="00822142">
        <w:t>возмещения недополученных доходов, возникающих в результате предоставления льготных проездов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в городском пассажирском транспорте общего пользования (кроме такси)</w:t>
      </w:r>
      <w:r>
        <w:t>.</w:t>
      </w:r>
      <w:r w:rsidRPr="00822142">
        <w:t xml:space="preserve"> </w:t>
      </w:r>
      <w:r>
        <w:t xml:space="preserve"> </w:t>
      </w:r>
      <w:r w:rsidRPr="00822142">
        <w:t xml:space="preserve"> (Приложение 1).</w:t>
      </w:r>
    </w:p>
    <w:p w:rsidR="004C0BE4" w:rsidRDefault="004C0BE4" w:rsidP="0095555B">
      <w:pPr>
        <w:spacing w:line="360" w:lineRule="auto"/>
        <w:ind w:firstLine="720"/>
        <w:jc w:val="both"/>
      </w:pPr>
      <w:r>
        <w:t>2. Утвердить М</w:t>
      </w:r>
      <w:r w:rsidRPr="00822142">
        <w:t>етодику определения размера субсидий из бюджета города Ржева Тверской области</w:t>
      </w:r>
      <w:r w:rsidRPr="00822142">
        <w:rPr>
          <w:bCs/>
        </w:rPr>
        <w:t xml:space="preserve"> юридическим лицам и индивидуальным предпринимателям, осуществля</w:t>
      </w:r>
      <w:r>
        <w:rPr>
          <w:bCs/>
        </w:rPr>
        <w:t>ющим</w:t>
      </w:r>
      <w:r w:rsidRPr="00822142">
        <w:rPr>
          <w:bCs/>
        </w:rPr>
        <w:t xml:space="preserve"> регулярные перевозки по муниципальным маршрутам города Ржева</w:t>
      </w:r>
      <w:r w:rsidRPr="00822142">
        <w:t xml:space="preserve"> Тверской области</w:t>
      </w:r>
      <w:r w:rsidRPr="00822142">
        <w:rPr>
          <w:bCs/>
        </w:rPr>
        <w:t xml:space="preserve">, в целях </w:t>
      </w:r>
      <w:r w:rsidRPr="00822142">
        <w:t>возмещения недополученных доходов, возникающих в результате предоставления льготных проездов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в городском пассажирском транспорте общего пользования (кроме такси)</w:t>
      </w:r>
      <w:r>
        <w:t xml:space="preserve">. </w:t>
      </w:r>
      <w:r w:rsidRPr="00822142">
        <w:t>(Приложение 2).</w:t>
      </w:r>
    </w:p>
    <w:p w:rsidR="004C0BE4" w:rsidRDefault="004C0BE4" w:rsidP="0095555B">
      <w:pPr>
        <w:spacing w:line="360" w:lineRule="auto"/>
        <w:ind w:firstLine="720"/>
        <w:jc w:val="both"/>
      </w:pPr>
      <w:r>
        <w:t xml:space="preserve">3. </w:t>
      </w:r>
      <w:r w:rsidRPr="00822142">
        <w:t>Настоящее постановление вступает в силу со дня его подписания, подлежит</w:t>
      </w:r>
      <w:r>
        <w:t xml:space="preserve"> размещению </w:t>
      </w:r>
      <w:r w:rsidRPr="00450500">
        <w:t xml:space="preserve">на официальном сайте Администрации города Ржева </w:t>
      </w:r>
      <w:hyperlink r:id="rId9" w:history="1">
        <w:r w:rsidRPr="00724941">
          <w:rPr>
            <w:rStyle w:val="Hyperlink"/>
            <w:lang w:val="en-US"/>
          </w:rPr>
          <w:t>www</w:t>
        </w:r>
        <w:r w:rsidRPr="00724941">
          <w:rPr>
            <w:rStyle w:val="Hyperlink"/>
          </w:rPr>
          <w:t>.</w:t>
        </w:r>
        <w:r w:rsidRPr="00724941">
          <w:rPr>
            <w:rStyle w:val="Hyperlink"/>
            <w:lang w:val="en-US"/>
          </w:rPr>
          <w:t>rzhevcity</w:t>
        </w:r>
        <w:r w:rsidRPr="00724941">
          <w:rPr>
            <w:rStyle w:val="Hyperlink"/>
          </w:rPr>
          <w:t>.</w:t>
        </w:r>
        <w:r w:rsidRPr="00724941">
          <w:rPr>
            <w:rStyle w:val="Hyperlink"/>
            <w:lang w:val="en-US"/>
          </w:rPr>
          <w:t>ru</w:t>
        </w:r>
      </w:hyperlink>
      <w:r w:rsidRPr="00450500">
        <w:t xml:space="preserve"> в </w:t>
      </w:r>
      <w:r>
        <w:t xml:space="preserve">информационно-телекоммуникационной </w:t>
      </w:r>
      <w:r w:rsidRPr="00450500">
        <w:t xml:space="preserve">сети </w:t>
      </w:r>
      <w:r w:rsidRPr="00EE0D88">
        <w:t>Интернет</w:t>
      </w:r>
      <w:r>
        <w:t xml:space="preserve"> и </w:t>
      </w:r>
      <w:r w:rsidRPr="00822142">
        <w:t>распространяется на правоотношени</w:t>
      </w:r>
      <w:r>
        <w:t>я, возникшие с 01.01.2018</w:t>
      </w:r>
      <w:r w:rsidRPr="00822142">
        <w:t>.</w:t>
      </w:r>
    </w:p>
    <w:p w:rsidR="004C0BE4" w:rsidRPr="00822142" w:rsidRDefault="004C0BE4" w:rsidP="0095555B">
      <w:pPr>
        <w:spacing w:line="360" w:lineRule="auto"/>
        <w:ind w:firstLine="720"/>
        <w:jc w:val="both"/>
      </w:pPr>
      <w:r>
        <w:t xml:space="preserve">4. </w:t>
      </w:r>
      <w:r w:rsidRPr="00822142">
        <w:t>Контроль за исполнением  настоящего постановления  возложить  на  заместителя Главы  администрации города Ржева Тверской области Козлова А.В.</w:t>
      </w:r>
    </w:p>
    <w:p w:rsidR="004C0BE4" w:rsidRPr="00822142" w:rsidRDefault="004C0BE4" w:rsidP="00BD0AF3">
      <w:pPr>
        <w:spacing w:line="360" w:lineRule="exact"/>
      </w:pPr>
    </w:p>
    <w:p w:rsidR="004C0BE4" w:rsidRDefault="004C0BE4" w:rsidP="006B5824">
      <w:pPr>
        <w:rPr>
          <w:b/>
        </w:rPr>
      </w:pPr>
    </w:p>
    <w:p w:rsidR="004C0BE4" w:rsidRDefault="004C0BE4" w:rsidP="006B5824">
      <w:pPr>
        <w:rPr>
          <w:b/>
        </w:rPr>
      </w:pPr>
    </w:p>
    <w:p w:rsidR="004C0BE4" w:rsidRDefault="004C0BE4" w:rsidP="006B5824">
      <w:pPr>
        <w:rPr>
          <w:b/>
        </w:rPr>
      </w:pPr>
    </w:p>
    <w:p w:rsidR="004C0BE4" w:rsidRDefault="004C0BE4" w:rsidP="006B5824">
      <w:pPr>
        <w:rPr>
          <w:b/>
        </w:rPr>
      </w:pPr>
    </w:p>
    <w:p w:rsidR="004C0BE4" w:rsidRDefault="004C0BE4" w:rsidP="006B5824">
      <w:pPr>
        <w:rPr>
          <w:b/>
        </w:rPr>
      </w:pPr>
    </w:p>
    <w:p w:rsidR="004C0BE4" w:rsidRDefault="004C0BE4" w:rsidP="00721678">
      <w:pPr>
        <w:jc w:val="center"/>
      </w:pPr>
      <w:r w:rsidRPr="002E7CC5">
        <w:t>Глава города Ржева</w:t>
      </w:r>
      <w:r w:rsidRPr="002E7CC5">
        <w:tab/>
      </w:r>
      <w:r w:rsidRPr="002E7CC5">
        <w:tab/>
      </w:r>
      <w:r w:rsidRPr="002E7CC5">
        <w:tab/>
        <w:t xml:space="preserve">    </w:t>
      </w:r>
      <w:r w:rsidRPr="002E7CC5">
        <w:tab/>
        <w:t xml:space="preserve">         </w:t>
      </w:r>
      <w:r w:rsidRPr="002E7CC5">
        <w:tab/>
      </w:r>
      <w:r w:rsidRPr="002E7CC5">
        <w:tab/>
      </w:r>
      <w:r w:rsidRPr="002E7CC5">
        <w:tab/>
        <w:t xml:space="preserve">           В.В. Родивилов</w:t>
      </w:r>
    </w:p>
    <w:p w:rsidR="004C0BE4" w:rsidRPr="00822142" w:rsidRDefault="004C0BE4" w:rsidP="00692E1A">
      <w:pPr>
        <w:pStyle w:val="ConsPlusNormal"/>
        <w:pageBreakBefore/>
        <w:ind w:firstLine="0"/>
        <w:jc w:val="right"/>
        <w:rPr>
          <w:rFonts w:ascii="Times New Roman" w:hAnsi="Times New Roman" w:cs="Times New Roman"/>
          <w:sz w:val="24"/>
          <w:szCs w:val="24"/>
        </w:rPr>
      </w:pPr>
      <w:r w:rsidRPr="00822142">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822142">
        <w:rPr>
          <w:rFonts w:ascii="Times New Roman" w:hAnsi="Times New Roman" w:cs="Times New Roman"/>
          <w:sz w:val="24"/>
          <w:szCs w:val="24"/>
        </w:rPr>
        <w:t xml:space="preserve">1  к постановлению </w:t>
      </w:r>
    </w:p>
    <w:p w:rsidR="004C0BE4" w:rsidRDefault="004C0BE4" w:rsidP="001F7A63">
      <w:pPr>
        <w:pStyle w:val="ConsPlusNormal"/>
        <w:ind w:firstLine="0"/>
        <w:jc w:val="right"/>
        <w:rPr>
          <w:rFonts w:ascii="Times New Roman" w:hAnsi="Times New Roman" w:cs="Times New Roman"/>
          <w:sz w:val="24"/>
          <w:szCs w:val="24"/>
        </w:rPr>
      </w:pPr>
      <w:r w:rsidRPr="00822142">
        <w:rPr>
          <w:rFonts w:ascii="Times New Roman" w:hAnsi="Times New Roman" w:cs="Times New Roman"/>
          <w:sz w:val="24"/>
          <w:szCs w:val="24"/>
        </w:rPr>
        <w:t xml:space="preserve">Администрации города Ржева </w:t>
      </w:r>
    </w:p>
    <w:p w:rsidR="004C0BE4" w:rsidRPr="0095555B" w:rsidRDefault="004C0BE4" w:rsidP="0095555B">
      <w:pPr>
        <w:jc w:val="right"/>
        <w:rPr>
          <w:lang w:eastAsia="hi-IN" w:bidi="hi-IN"/>
        </w:rPr>
      </w:pPr>
      <w:r>
        <w:rPr>
          <w:lang w:eastAsia="hi-IN" w:bidi="hi-IN"/>
        </w:rPr>
        <w:t>Тверской области</w:t>
      </w:r>
    </w:p>
    <w:p w:rsidR="004C0BE4" w:rsidRPr="0095555B" w:rsidRDefault="004C0BE4" w:rsidP="001F7A63">
      <w:pPr>
        <w:pStyle w:val="ConsPlusNormal"/>
        <w:ind w:firstLine="0"/>
        <w:jc w:val="right"/>
        <w:rPr>
          <w:rFonts w:ascii="Times New Roman" w:hAnsi="Times New Roman" w:cs="Times New Roman"/>
          <w:sz w:val="24"/>
          <w:szCs w:val="24"/>
        </w:rPr>
      </w:pPr>
      <w:r w:rsidRPr="00822142">
        <w:rPr>
          <w:rFonts w:ascii="Times New Roman" w:hAnsi="Times New Roman" w:cs="Times New Roman"/>
          <w:sz w:val="24"/>
          <w:szCs w:val="24"/>
        </w:rPr>
        <w:t xml:space="preserve">от </w:t>
      </w:r>
      <w:r w:rsidRPr="0095555B">
        <w:rPr>
          <w:rFonts w:ascii="Times New Roman" w:hAnsi="Times New Roman" w:cs="Times New Roman"/>
          <w:sz w:val="24"/>
          <w:szCs w:val="24"/>
        </w:rPr>
        <w:t>27.12.2017  № 1205</w:t>
      </w:r>
    </w:p>
    <w:p w:rsidR="004C0BE4" w:rsidRPr="00822142" w:rsidRDefault="004C0BE4" w:rsidP="000140B9">
      <w:pPr>
        <w:jc w:val="center"/>
        <w:rPr>
          <w:b/>
          <w:bCs/>
        </w:rPr>
      </w:pPr>
    </w:p>
    <w:p w:rsidR="004C0BE4" w:rsidRPr="00822142" w:rsidRDefault="004C0BE4" w:rsidP="000140B9">
      <w:pPr>
        <w:jc w:val="center"/>
        <w:rPr>
          <w:b/>
          <w:bCs/>
        </w:rPr>
      </w:pPr>
    </w:p>
    <w:p w:rsidR="004C0BE4" w:rsidRPr="000A1836" w:rsidRDefault="004C0BE4" w:rsidP="000A1836">
      <w:pPr>
        <w:jc w:val="center"/>
        <w:rPr>
          <w:b/>
        </w:rPr>
      </w:pPr>
      <w:r w:rsidRPr="000A1836">
        <w:rPr>
          <w:b/>
        </w:rPr>
        <w:t xml:space="preserve">Порядок </w:t>
      </w:r>
    </w:p>
    <w:p w:rsidR="004C0BE4" w:rsidRPr="000A1836" w:rsidRDefault="004C0BE4" w:rsidP="000A1836">
      <w:pPr>
        <w:jc w:val="center"/>
        <w:rPr>
          <w:b/>
        </w:rPr>
      </w:pPr>
      <w:r w:rsidRPr="000A1836">
        <w:rPr>
          <w:b/>
        </w:rPr>
        <w:t xml:space="preserve">предоставления субсидий из бюджета города Ржева Тверской области </w:t>
      </w:r>
      <w:r w:rsidRPr="000A1836">
        <w:rPr>
          <w:b/>
          <w:bCs/>
        </w:rPr>
        <w:t xml:space="preserve">юридическим лицам и индивидуальным </w:t>
      </w:r>
      <w:r>
        <w:rPr>
          <w:b/>
          <w:bCs/>
        </w:rPr>
        <w:t>предпринимателям, осуществляющим</w:t>
      </w:r>
      <w:r w:rsidRPr="000A1836">
        <w:rPr>
          <w:b/>
          <w:bCs/>
        </w:rPr>
        <w:t xml:space="preserve"> регулярные перевозки по муниципальным маршрутам города Ржева</w:t>
      </w:r>
      <w:r w:rsidRPr="000A1836">
        <w:rPr>
          <w:b/>
        </w:rPr>
        <w:t xml:space="preserve"> Тверской области</w:t>
      </w:r>
      <w:r w:rsidRPr="000A1836">
        <w:rPr>
          <w:b/>
          <w:bCs/>
        </w:rPr>
        <w:t xml:space="preserve">, в целях </w:t>
      </w:r>
      <w:r w:rsidRPr="000A1836">
        <w:rPr>
          <w:b/>
        </w:rPr>
        <w:t>возмещения недополученных доходов, возникающих в результате предоставления льготного проезда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в городском пассажирском транспорте общего пользования (кроме такси)</w:t>
      </w:r>
    </w:p>
    <w:p w:rsidR="004C0BE4" w:rsidRPr="000A1836" w:rsidRDefault="004C0BE4" w:rsidP="000A1836">
      <w:pPr>
        <w:jc w:val="center"/>
        <w:rPr>
          <w:b/>
        </w:rPr>
      </w:pPr>
    </w:p>
    <w:p w:rsidR="004C0BE4" w:rsidRPr="000A1836" w:rsidRDefault="004C0BE4" w:rsidP="000A1836">
      <w:pPr>
        <w:pStyle w:val="1"/>
        <w:jc w:val="center"/>
        <w:rPr>
          <w:rFonts w:ascii="Times New Roman" w:hAnsi="Times New Roman"/>
          <w:b/>
          <w:sz w:val="24"/>
          <w:szCs w:val="24"/>
        </w:rPr>
      </w:pPr>
      <w:r w:rsidRPr="000A1836">
        <w:rPr>
          <w:rFonts w:ascii="Times New Roman" w:hAnsi="Times New Roman"/>
          <w:b/>
          <w:sz w:val="24"/>
          <w:szCs w:val="24"/>
        </w:rPr>
        <w:t>1. Общие положения.</w:t>
      </w:r>
    </w:p>
    <w:p w:rsidR="004C0BE4" w:rsidRPr="000A1836" w:rsidRDefault="004C0BE4" w:rsidP="000A1836">
      <w:pPr>
        <w:jc w:val="both"/>
      </w:pPr>
      <w:r w:rsidRPr="000A1836">
        <w:tab/>
        <w:t xml:space="preserve">1.1. Настоящей Порядок предоставления субсидий из бюджета города Ржева Тверской области </w:t>
      </w:r>
      <w:r w:rsidRPr="000A1836">
        <w:rPr>
          <w:bCs/>
        </w:rPr>
        <w:t xml:space="preserve">юридическим лицам и индивидуальным </w:t>
      </w:r>
      <w:r>
        <w:rPr>
          <w:bCs/>
        </w:rPr>
        <w:t>предпринимателям, осуществляющим</w:t>
      </w:r>
      <w:r w:rsidRPr="000A1836">
        <w:rPr>
          <w:bCs/>
        </w:rPr>
        <w:t xml:space="preserve"> регулярные перевозки по муниципальным маршрутам города Ржева</w:t>
      </w:r>
      <w:r w:rsidRPr="000A1836">
        <w:t xml:space="preserve"> Тверской области</w:t>
      </w:r>
      <w:r w:rsidRPr="000A1836">
        <w:rPr>
          <w:bCs/>
        </w:rPr>
        <w:t xml:space="preserve">, в целях </w:t>
      </w:r>
      <w:r w:rsidRPr="000A1836">
        <w:t>возмещения недополученных доходов, возникающих в результате предоставления льготного проезда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в городском пассажирском транспорте общего пользования (кроме такси)</w:t>
      </w:r>
      <w:r>
        <w:t xml:space="preserve"> (далее – Порядок) </w:t>
      </w:r>
      <w:r w:rsidRPr="000A1836">
        <w:t xml:space="preserve">регламентирует предоставление субсидий из бюджета города Ржева Тверской области </w:t>
      </w:r>
      <w:r w:rsidRPr="000A1836">
        <w:rPr>
          <w:bCs/>
        </w:rPr>
        <w:t>юридическим лицам и индивидуальным предпринимателям,</w:t>
      </w:r>
      <w:r w:rsidRPr="000A1836">
        <w:t xml:space="preserve"> </w:t>
      </w:r>
      <w:r w:rsidRPr="000A1836">
        <w:rPr>
          <w:bCs/>
        </w:rPr>
        <w:t>осуществляющим регулярные перевозки по</w:t>
      </w:r>
      <w:r w:rsidRPr="000A1836">
        <w:t xml:space="preserve"> </w:t>
      </w:r>
      <w:r w:rsidRPr="000A1836">
        <w:rPr>
          <w:bCs/>
        </w:rPr>
        <w:t xml:space="preserve">муниципальным маршрутам города Ржева </w:t>
      </w:r>
      <w:r w:rsidRPr="000A1836">
        <w:t>Тверской области</w:t>
      </w:r>
      <w:r w:rsidRPr="000A1836">
        <w:rPr>
          <w:bCs/>
        </w:rPr>
        <w:t xml:space="preserve"> (далее – перевозчики), </w:t>
      </w:r>
      <w:r w:rsidRPr="000A1836">
        <w:t>в целях возмещения недополученных доходов, возникающих в результате предоставления льготных проездов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учащегося, нуждающегося в льготном проезде в городском пассажирском транспорте общего поль</w:t>
      </w:r>
      <w:r>
        <w:t>зования (кроме такси) (далее – П</w:t>
      </w:r>
      <w:r w:rsidRPr="000A1836">
        <w:t>роездной билет).</w:t>
      </w:r>
    </w:p>
    <w:p w:rsidR="004C0BE4" w:rsidRPr="000A1836" w:rsidRDefault="004C0BE4" w:rsidP="000A1836">
      <w:pPr>
        <w:ind w:firstLine="709"/>
        <w:jc w:val="both"/>
      </w:pPr>
      <w:r w:rsidRPr="000A1836">
        <w:t>1.2. Главным распорядителем бюджетных средств на предоставление субсидий является Администрация города Ржева Тверской области.</w:t>
      </w:r>
    </w:p>
    <w:p w:rsidR="004C0BE4" w:rsidRPr="000A1836" w:rsidRDefault="004C0BE4" w:rsidP="000A1836">
      <w:pPr>
        <w:ind w:firstLine="709"/>
        <w:jc w:val="both"/>
      </w:pPr>
      <w:r w:rsidRPr="000A1836">
        <w:t>1.3. Правом на получения субсидий обладают перевозчики, на основании заключенных договоров (или муниципальных контрактов) на право осуществления регулярных перевозок по муниципальным маршрутам города Ржева Тверской области.</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1.4. Субсидия предоставляется  на  безвозмездной и безвозвратной основе  в  пределах   лимитов  бюджетных обязательств, предусмотренных  Администрации  города Ржева Тверской области в соответствии  со сводной  бюджетной  росписью бюджета города Ржева Тверской области на  текущий год.</w:t>
      </w:r>
    </w:p>
    <w:p w:rsidR="004C0BE4" w:rsidRDefault="004C0BE4" w:rsidP="000A1836">
      <w:pPr>
        <w:pStyle w:val="1"/>
        <w:jc w:val="both"/>
        <w:rPr>
          <w:rFonts w:ascii="Times New Roman" w:hAnsi="Times New Roman"/>
          <w:sz w:val="24"/>
          <w:szCs w:val="24"/>
        </w:rPr>
      </w:pPr>
      <w:r w:rsidRPr="000A1836">
        <w:rPr>
          <w:rFonts w:ascii="Times New Roman" w:hAnsi="Times New Roman"/>
          <w:sz w:val="24"/>
          <w:szCs w:val="24"/>
        </w:rPr>
        <w:tab/>
        <w:t>1.5. Порядок предоставления льготного проезда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а также полная стоимость проездного билета  утверждены  постановлением Администрации города Ржева Тверской области от 27.12.2017 № 1204 «Об утверждении Порядка предоставления льготного проезда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в городском пассажирском транспорте общего пользования (кроме такси)»</w:t>
      </w:r>
      <w:r>
        <w:rPr>
          <w:rFonts w:ascii="Times New Roman" w:hAnsi="Times New Roman"/>
          <w:sz w:val="24"/>
          <w:szCs w:val="24"/>
        </w:rPr>
        <w:t>.</w:t>
      </w:r>
    </w:p>
    <w:p w:rsidR="004C0BE4" w:rsidRDefault="004C0BE4" w:rsidP="000A1836">
      <w:pPr>
        <w:pStyle w:val="1"/>
        <w:jc w:val="both"/>
        <w:rPr>
          <w:rFonts w:ascii="Times New Roman" w:hAnsi="Times New Roman"/>
          <w:sz w:val="24"/>
          <w:szCs w:val="24"/>
        </w:rPr>
      </w:pPr>
    </w:p>
    <w:p w:rsidR="004C0BE4" w:rsidRPr="000A1836" w:rsidRDefault="004C0BE4" w:rsidP="000A1836">
      <w:pPr>
        <w:pStyle w:val="1"/>
        <w:jc w:val="both"/>
        <w:rPr>
          <w:rFonts w:ascii="Times New Roman" w:hAnsi="Times New Roman"/>
          <w:sz w:val="24"/>
          <w:szCs w:val="24"/>
        </w:rPr>
      </w:pPr>
    </w:p>
    <w:p w:rsidR="004C0BE4" w:rsidRPr="000A1836" w:rsidRDefault="004C0BE4" w:rsidP="000A1836">
      <w:pPr>
        <w:pStyle w:val="ConsPlusNormal"/>
        <w:ind w:firstLine="0"/>
        <w:jc w:val="center"/>
        <w:outlineLvl w:val="1"/>
        <w:rPr>
          <w:rFonts w:ascii="Times New Roman" w:hAnsi="Times New Roman" w:cs="Times New Roman"/>
          <w:b/>
          <w:sz w:val="24"/>
          <w:szCs w:val="24"/>
        </w:rPr>
      </w:pPr>
      <w:r w:rsidRPr="000A1836">
        <w:rPr>
          <w:rFonts w:ascii="Times New Roman" w:hAnsi="Times New Roman" w:cs="Times New Roman"/>
          <w:b/>
          <w:sz w:val="24"/>
          <w:szCs w:val="24"/>
        </w:rPr>
        <w:t>2. Условия и порядок предоставления субсидии</w:t>
      </w:r>
      <w:r>
        <w:rPr>
          <w:rFonts w:ascii="Times New Roman" w:hAnsi="Times New Roman" w:cs="Times New Roman"/>
          <w:b/>
          <w:sz w:val="24"/>
          <w:szCs w:val="24"/>
        </w:rPr>
        <w:t>.</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2.1. В целях получения субсидий перевозчики предоставляют в Отдел транспорта и дорожного хозяйства администрации города Ржева Тверской области следующие документы:</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 xml:space="preserve">а) заявку на получение субсидии из бюджета города Ржева Тверской области </w:t>
      </w:r>
      <w:r w:rsidRPr="000A1836">
        <w:rPr>
          <w:rFonts w:ascii="Times New Roman" w:hAnsi="Times New Roman"/>
          <w:bCs/>
          <w:sz w:val="24"/>
          <w:szCs w:val="24"/>
        </w:rPr>
        <w:t>юридическим лицам и индивидуальным предпринимателям,</w:t>
      </w:r>
      <w:r w:rsidRPr="000A1836">
        <w:rPr>
          <w:rFonts w:ascii="Times New Roman" w:hAnsi="Times New Roman"/>
          <w:sz w:val="24"/>
          <w:szCs w:val="24"/>
        </w:rPr>
        <w:t xml:space="preserve"> </w:t>
      </w:r>
      <w:r w:rsidRPr="000A1836">
        <w:rPr>
          <w:rFonts w:ascii="Times New Roman" w:hAnsi="Times New Roman"/>
          <w:bCs/>
          <w:sz w:val="24"/>
          <w:szCs w:val="24"/>
        </w:rPr>
        <w:t>осуществляющим регулярные перевозки по</w:t>
      </w:r>
      <w:r w:rsidRPr="000A1836">
        <w:rPr>
          <w:rFonts w:ascii="Times New Roman" w:hAnsi="Times New Roman"/>
          <w:sz w:val="24"/>
          <w:szCs w:val="24"/>
        </w:rPr>
        <w:t xml:space="preserve"> </w:t>
      </w:r>
      <w:r w:rsidRPr="000A1836">
        <w:rPr>
          <w:rFonts w:ascii="Times New Roman" w:hAnsi="Times New Roman"/>
          <w:bCs/>
          <w:sz w:val="24"/>
          <w:szCs w:val="24"/>
        </w:rPr>
        <w:t>муниципальным маршрутам города Ржева</w:t>
      </w:r>
      <w:r w:rsidRPr="000A1836">
        <w:rPr>
          <w:rFonts w:ascii="Times New Roman" w:hAnsi="Times New Roman"/>
          <w:sz w:val="24"/>
          <w:szCs w:val="24"/>
        </w:rPr>
        <w:t xml:space="preserve"> Тверской области</w:t>
      </w:r>
      <w:r w:rsidRPr="000A1836">
        <w:rPr>
          <w:rFonts w:ascii="Times New Roman" w:hAnsi="Times New Roman"/>
          <w:bCs/>
          <w:sz w:val="24"/>
          <w:szCs w:val="24"/>
        </w:rPr>
        <w:t xml:space="preserve"> (далее – перевозчики, получатели субсидий), </w:t>
      </w:r>
      <w:r w:rsidRPr="000A1836">
        <w:rPr>
          <w:rFonts w:ascii="Times New Roman" w:hAnsi="Times New Roman"/>
          <w:sz w:val="24"/>
          <w:szCs w:val="24"/>
        </w:rPr>
        <w:t>в целях возмещения недополученных доходов от предоставления льготных проездов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учащегося, нуждающегося в льготном проезде на территории города Ржева Тверской области в городском пассажирском транспорте общего пользования (кроме такси) (далее – заявка), на период действия договора (или муниципального контракта на право осуществления регулярных перевозок по муниципальным маршрутам города Ржева Тверской области согласно приложению 1 к настоящему Порядку (далее – заявка);</w:t>
      </w:r>
    </w:p>
    <w:p w:rsidR="004C0BE4" w:rsidRPr="000A1836" w:rsidRDefault="004C0BE4" w:rsidP="000A1836">
      <w:pPr>
        <w:autoSpaceDE w:val="0"/>
        <w:autoSpaceDN w:val="0"/>
        <w:adjustRightInd w:val="0"/>
        <w:ind w:firstLine="709"/>
        <w:jc w:val="both"/>
      </w:pPr>
      <w:r w:rsidRPr="000A1836">
        <w:t>б) заверенная копия лицензии на осуществление деятельности по перевозкам пассажиров;</w:t>
      </w:r>
    </w:p>
    <w:p w:rsidR="004C0BE4" w:rsidRPr="000A1836" w:rsidRDefault="004C0BE4" w:rsidP="000A1836">
      <w:pPr>
        <w:autoSpaceDE w:val="0"/>
        <w:autoSpaceDN w:val="0"/>
        <w:adjustRightInd w:val="0"/>
        <w:ind w:firstLine="709"/>
        <w:jc w:val="both"/>
      </w:pPr>
      <w:r w:rsidRPr="000A1836">
        <w:t>в) документы на право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города Ржева Тверской области, в отношении маршрута, выполнение работ по регулярным перевозкам по которому является предметом договора (муниципального контракта) на право осуществления регулярных перевозок по муниципальным маршрутам города Ржева Тверской области;</w:t>
      </w:r>
    </w:p>
    <w:p w:rsidR="004C0BE4" w:rsidRPr="000A1836" w:rsidRDefault="004C0BE4" w:rsidP="000A1836">
      <w:pPr>
        <w:autoSpaceDE w:val="0"/>
        <w:autoSpaceDN w:val="0"/>
        <w:adjustRightInd w:val="0"/>
        <w:ind w:firstLine="709"/>
        <w:jc w:val="both"/>
      </w:pPr>
      <w:r w:rsidRPr="000A1836">
        <w:t>г) документы на право собственности или на ином законном основании (договор аренды) территории базы, на которой осуществляется парковка транспортных средств.</w:t>
      </w:r>
    </w:p>
    <w:p w:rsidR="004C0BE4" w:rsidRPr="000A1836" w:rsidRDefault="004C0BE4" w:rsidP="000A1836">
      <w:pPr>
        <w:pStyle w:val="1"/>
        <w:ind w:firstLine="567"/>
        <w:jc w:val="both"/>
        <w:rPr>
          <w:rFonts w:ascii="Times New Roman" w:hAnsi="Times New Roman"/>
          <w:sz w:val="24"/>
          <w:szCs w:val="24"/>
        </w:rPr>
      </w:pPr>
      <w:r w:rsidRPr="000A1836">
        <w:rPr>
          <w:rFonts w:ascii="Times New Roman" w:hAnsi="Times New Roman"/>
          <w:sz w:val="24"/>
          <w:szCs w:val="24"/>
        </w:rPr>
        <w:t>д) договор (муниципальный контракт) на право осуществления регулярных перевозок по муниципальным маршрутам города Ржева Тверской области;</w:t>
      </w:r>
    </w:p>
    <w:p w:rsidR="004C0BE4" w:rsidRPr="000A1836" w:rsidRDefault="004C0BE4" w:rsidP="000A1836">
      <w:pPr>
        <w:autoSpaceDE w:val="0"/>
        <w:autoSpaceDN w:val="0"/>
        <w:adjustRightInd w:val="0"/>
        <w:ind w:firstLine="709"/>
        <w:jc w:val="both"/>
      </w:pPr>
      <w:r w:rsidRPr="000A1836">
        <w:t>2.2.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4C0BE4" w:rsidRPr="000A1836" w:rsidRDefault="004C0BE4" w:rsidP="00857526">
      <w:pPr>
        <w:shd w:val="clear" w:color="auto" w:fill="FFFFFF"/>
        <w:ind w:firstLine="720"/>
        <w:jc w:val="both"/>
      </w:pPr>
      <w:r w:rsidRPr="000A1836">
        <w:rPr>
          <w:rStyle w:val="blk"/>
        </w:rPr>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4C0BE4" w:rsidRPr="000A1836" w:rsidRDefault="004C0BE4" w:rsidP="00857526">
      <w:pPr>
        <w:shd w:val="clear" w:color="auto" w:fill="FFFFFF"/>
        <w:ind w:firstLine="720"/>
        <w:jc w:val="both"/>
      </w:pPr>
      <w:bookmarkStart w:id="0" w:name="dst100014"/>
      <w:bookmarkEnd w:id="0"/>
      <w:r w:rsidRPr="000A1836">
        <w:rPr>
          <w:rStyle w:val="blk"/>
        </w:rPr>
        <w:t xml:space="preserve">б) у получателей субсидий должна отсутствовать </w:t>
      </w:r>
      <w:r w:rsidRPr="000A1836">
        <w:t>просроченная задолженность по возврату в бюджет города Ржева Тверской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Ржева Тверской области;</w:t>
      </w:r>
    </w:p>
    <w:p w:rsidR="004C0BE4" w:rsidRPr="000A1836" w:rsidRDefault="004C0BE4" w:rsidP="00857526">
      <w:pPr>
        <w:shd w:val="clear" w:color="auto" w:fill="FFFFFF"/>
        <w:ind w:firstLine="720"/>
        <w:jc w:val="both"/>
      </w:pPr>
      <w:r w:rsidRPr="000A1836">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4C0BE4" w:rsidRPr="000A1836" w:rsidRDefault="004C0BE4" w:rsidP="00857526">
      <w:pPr>
        <w:shd w:val="clear" w:color="auto" w:fill="FFFFFF"/>
        <w:ind w:firstLine="720"/>
        <w:jc w:val="both"/>
      </w:pPr>
      <w:r w:rsidRPr="000A1836">
        <w:t>г)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w:t>
      </w:r>
      <w:r>
        <w:t>оведении финансовых операций (оф</w:t>
      </w:r>
      <w:r w:rsidRPr="000A1836">
        <w:t>шорные зоны) в отношении таких юридических лиц, в совокупности превышает 50 процентов;</w:t>
      </w:r>
    </w:p>
    <w:p w:rsidR="004C0BE4" w:rsidRPr="000A1836" w:rsidRDefault="004C0BE4" w:rsidP="00857526">
      <w:pPr>
        <w:autoSpaceDE w:val="0"/>
        <w:autoSpaceDN w:val="0"/>
        <w:adjustRightInd w:val="0"/>
        <w:ind w:firstLine="720"/>
        <w:jc w:val="both"/>
      </w:pPr>
      <w:r w:rsidRPr="000A1836">
        <w:t xml:space="preserve">д)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на цели, указанные </w:t>
      </w:r>
      <w:r>
        <w:t>в пункте 1.1 настоящего Порядка.</w:t>
      </w:r>
    </w:p>
    <w:p w:rsidR="004C0BE4" w:rsidRDefault="004C0BE4" w:rsidP="008B02B4">
      <w:pPr>
        <w:autoSpaceDE w:val="0"/>
        <w:autoSpaceDN w:val="0"/>
        <w:adjustRightInd w:val="0"/>
        <w:ind w:firstLine="709"/>
        <w:jc w:val="both"/>
      </w:pPr>
      <w:r w:rsidRPr="000A1836">
        <w:t>2.3</w:t>
      </w:r>
      <w:r>
        <w:t>.</w:t>
      </w:r>
      <w:r w:rsidRPr="000A1836">
        <w:t xml:space="preserve"> Субсидии предоставляются на основании Соглашения о предоставлени</w:t>
      </w:r>
      <w:r>
        <w:t>и субсидий</w:t>
      </w:r>
      <w:r w:rsidRPr="008B02B4">
        <w:t xml:space="preserve"> </w:t>
      </w:r>
      <w:r>
        <w:t>(далее – Соглашение), подписанного</w:t>
      </w:r>
      <w:r w:rsidRPr="000A1836">
        <w:t xml:space="preserve"> перевозчиком</w:t>
      </w:r>
      <w:r>
        <w:t xml:space="preserve">, </w:t>
      </w:r>
      <w:r w:rsidRPr="000A1836">
        <w:t>по форме</w:t>
      </w:r>
      <w:r>
        <w:t>,</w:t>
      </w:r>
      <w:r w:rsidRPr="000A1836">
        <w:t xml:space="preserve"> утвержденной Финансовым отделом администрации города Рже</w:t>
      </w:r>
      <w:r>
        <w:t>ва Тверской области.</w:t>
      </w:r>
    </w:p>
    <w:p w:rsidR="004C0BE4" w:rsidRPr="000A1836" w:rsidRDefault="004C0BE4" w:rsidP="008B02B4">
      <w:pPr>
        <w:autoSpaceDE w:val="0"/>
        <w:autoSpaceDN w:val="0"/>
        <w:adjustRightInd w:val="0"/>
        <w:ind w:firstLine="709"/>
        <w:jc w:val="both"/>
      </w:pP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2.4. Документы</w:t>
      </w:r>
      <w:r>
        <w:rPr>
          <w:rFonts w:ascii="Times New Roman" w:hAnsi="Times New Roman"/>
          <w:sz w:val="24"/>
          <w:szCs w:val="24"/>
        </w:rPr>
        <w:t>,</w:t>
      </w:r>
      <w:r w:rsidRPr="000A1836">
        <w:rPr>
          <w:rFonts w:ascii="Times New Roman" w:hAnsi="Times New Roman"/>
          <w:sz w:val="24"/>
          <w:szCs w:val="24"/>
        </w:rPr>
        <w:t xml:space="preserve"> указанные в пункте 2.1 настоящего </w:t>
      </w:r>
      <w:r>
        <w:rPr>
          <w:rFonts w:ascii="Times New Roman" w:hAnsi="Times New Roman"/>
          <w:sz w:val="24"/>
          <w:szCs w:val="24"/>
        </w:rPr>
        <w:t>Порядка, предоставляются в течение</w:t>
      </w:r>
      <w:r w:rsidRPr="000A1836">
        <w:rPr>
          <w:rFonts w:ascii="Times New Roman" w:hAnsi="Times New Roman"/>
          <w:sz w:val="24"/>
          <w:szCs w:val="24"/>
        </w:rPr>
        <w:t xml:space="preserve"> 7 дней после заключения договора (или муниципального контракта) на право осуществления регулярных перевозок по муниципальным маршрутам города Ржева Тверской области между перевозчиком и Администрацией города Ржева Тверской области.</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 xml:space="preserve">2.5. Администрация города Ржева Тверской области в течение трех рабочих дней осуществляет проверку документов указанных в пункте 2.1 настоящего </w:t>
      </w:r>
      <w:r>
        <w:rPr>
          <w:rFonts w:ascii="Times New Roman" w:hAnsi="Times New Roman"/>
          <w:sz w:val="24"/>
          <w:szCs w:val="24"/>
        </w:rPr>
        <w:t>Порядка</w:t>
      </w:r>
      <w:r w:rsidRPr="000A1836">
        <w:rPr>
          <w:rFonts w:ascii="Times New Roman" w:hAnsi="Times New Roman"/>
          <w:sz w:val="24"/>
          <w:szCs w:val="24"/>
        </w:rPr>
        <w:t xml:space="preserve"> на предмет соответствия требованиям настоящего постановления и законодательства Российской Федерации </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2.6. Субсидия конкретному перевозчику выплачивается ежемесячно.</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 xml:space="preserve">2.7. Администрация города Ржева Тверской области не позднее 15 числа месяца, следующего за отчетным, перечисляет перевозчику субсидии на основании </w:t>
      </w:r>
      <w:hyperlink w:anchor="Par477" w:tooltip="ОТЧЕТ" w:history="1">
        <w:r w:rsidRPr="000A1836">
          <w:rPr>
            <w:rFonts w:ascii="Times New Roman" w:hAnsi="Times New Roman"/>
            <w:sz w:val="24"/>
            <w:szCs w:val="24"/>
          </w:rPr>
          <w:t>отчет</w:t>
        </w:r>
      </w:hyperlink>
      <w:r w:rsidRPr="000A1836">
        <w:rPr>
          <w:rFonts w:ascii="Times New Roman" w:hAnsi="Times New Roman"/>
          <w:sz w:val="24"/>
          <w:szCs w:val="24"/>
        </w:rPr>
        <w:t>а о фактической транспортной работе по предоставлению транспортных услуг учащимся общеобразовательных учреждений города Ржева Тверской области по Проездному билету, предоставляемого в соответствии с пунктом 3.1 настоящего Порядка.</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2.8. Общий размер субсидии конкретному перевозчику определяется в соответствии с Методикой (</w:t>
      </w:r>
      <w:r>
        <w:rPr>
          <w:rFonts w:ascii="Times New Roman" w:hAnsi="Times New Roman"/>
          <w:sz w:val="24"/>
          <w:szCs w:val="24"/>
        </w:rPr>
        <w:t>п</w:t>
      </w:r>
      <w:r w:rsidRPr="000A1836">
        <w:rPr>
          <w:rFonts w:ascii="Times New Roman" w:hAnsi="Times New Roman"/>
          <w:sz w:val="24"/>
          <w:szCs w:val="24"/>
        </w:rPr>
        <w:t>риложение 2 к настоящему постановлению) на основании отчета о фактической транспортной работе по предоставлению транспортных услуг учащимся общеобразовательных учреждений го</w:t>
      </w:r>
      <w:r>
        <w:rPr>
          <w:rFonts w:ascii="Times New Roman" w:hAnsi="Times New Roman"/>
          <w:sz w:val="24"/>
          <w:szCs w:val="24"/>
        </w:rPr>
        <w:t>рода Ржева Тверской области по П</w:t>
      </w:r>
      <w:r w:rsidRPr="000A1836">
        <w:rPr>
          <w:rFonts w:ascii="Times New Roman" w:hAnsi="Times New Roman"/>
          <w:sz w:val="24"/>
          <w:szCs w:val="24"/>
        </w:rPr>
        <w:t>роездному билету за отчетный месяц, предоставляемого перевозчиком в соответствии с пунктом 2.5 настоящего Порядка.</w:t>
      </w:r>
    </w:p>
    <w:p w:rsidR="004C0BE4" w:rsidRPr="000A1836" w:rsidRDefault="004C0BE4" w:rsidP="008B02B4">
      <w:pPr>
        <w:pStyle w:val="Heading1"/>
        <w:spacing w:before="0"/>
        <w:ind w:firstLine="709"/>
        <w:jc w:val="both"/>
        <w:rPr>
          <w:rFonts w:ascii="Times New Roman" w:hAnsi="Times New Roman"/>
          <w:b w:val="0"/>
          <w:color w:val="auto"/>
          <w:sz w:val="24"/>
          <w:szCs w:val="24"/>
        </w:rPr>
      </w:pPr>
      <w:r w:rsidRPr="000A1836">
        <w:rPr>
          <w:rFonts w:ascii="Times New Roman" w:hAnsi="Times New Roman"/>
          <w:b w:val="0"/>
          <w:color w:val="auto"/>
          <w:sz w:val="24"/>
          <w:szCs w:val="24"/>
        </w:rPr>
        <w:t xml:space="preserve">2.9. Размер Субсидии перевозчика может </w:t>
      </w:r>
      <w:r>
        <w:rPr>
          <w:rFonts w:ascii="Times New Roman" w:hAnsi="Times New Roman"/>
          <w:b w:val="0"/>
          <w:color w:val="auto"/>
          <w:sz w:val="24"/>
          <w:szCs w:val="24"/>
        </w:rPr>
        <w:t xml:space="preserve">быть уменьшен на сумму средств, </w:t>
      </w:r>
      <w:r w:rsidRPr="000A1836">
        <w:rPr>
          <w:rFonts w:ascii="Times New Roman" w:hAnsi="Times New Roman"/>
          <w:b w:val="0"/>
          <w:color w:val="auto"/>
          <w:sz w:val="24"/>
          <w:szCs w:val="24"/>
        </w:rPr>
        <w:t xml:space="preserve">предназначенную для перечисления перевозчику по </w:t>
      </w:r>
      <w:hyperlink w:anchor="Par75" w:tooltip="а) суммарной компенсации реализованных Проездных билетов из бюджета города Ржева, в соответствии с пунктом 1.7 настоящего Положения;" w:history="1">
        <w:r w:rsidRPr="000A1836">
          <w:rPr>
            <w:rFonts w:ascii="Times New Roman" w:hAnsi="Times New Roman"/>
            <w:b w:val="0"/>
            <w:color w:val="auto"/>
            <w:sz w:val="24"/>
            <w:szCs w:val="24"/>
          </w:rPr>
          <w:t>пункту 2.8</w:t>
        </w:r>
      </w:hyperlink>
      <w:r w:rsidRPr="000A1836">
        <w:rPr>
          <w:rFonts w:ascii="Times New Roman" w:hAnsi="Times New Roman"/>
          <w:b w:val="0"/>
          <w:color w:val="auto"/>
          <w:sz w:val="24"/>
          <w:szCs w:val="24"/>
        </w:rPr>
        <w:t xml:space="preserve"> настоящего Порядка, на основании </w:t>
      </w:r>
      <w:hyperlink w:anchor="Par573" w:tooltip="АКТ" w:history="1">
        <w:r w:rsidRPr="000A1836">
          <w:rPr>
            <w:rFonts w:ascii="Times New Roman" w:hAnsi="Times New Roman"/>
            <w:b w:val="0"/>
            <w:color w:val="auto"/>
            <w:sz w:val="24"/>
            <w:szCs w:val="24"/>
          </w:rPr>
          <w:t>Акта</w:t>
        </w:r>
      </w:hyperlink>
      <w:r w:rsidRPr="000A1836">
        <w:rPr>
          <w:rFonts w:ascii="Times New Roman" w:hAnsi="Times New Roman"/>
          <w:b w:val="0"/>
          <w:color w:val="auto"/>
          <w:sz w:val="24"/>
          <w:szCs w:val="24"/>
        </w:rPr>
        <w:t xml:space="preserve"> проверки полноты и качества предоставления Перевозчиком услуги по месячным Проездным билетам (</w:t>
      </w:r>
      <w:r>
        <w:rPr>
          <w:rFonts w:ascii="Times New Roman" w:hAnsi="Times New Roman"/>
          <w:b w:val="0"/>
          <w:color w:val="auto"/>
          <w:sz w:val="24"/>
          <w:szCs w:val="24"/>
        </w:rPr>
        <w:t>п</w:t>
      </w:r>
      <w:r w:rsidRPr="000A1836">
        <w:rPr>
          <w:rFonts w:ascii="Times New Roman" w:hAnsi="Times New Roman"/>
          <w:b w:val="0"/>
          <w:color w:val="auto"/>
          <w:sz w:val="24"/>
          <w:szCs w:val="24"/>
        </w:rPr>
        <w:t xml:space="preserve">риложение 3 к настоящему </w:t>
      </w:r>
      <w:r>
        <w:rPr>
          <w:rFonts w:ascii="Times New Roman" w:hAnsi="Times New Roman"/>
          <w:b w:val="0"/>
          <w:color w:val="auto"/>
          <w:sz w:val="24"/>
          <w:szCs w:val="24"/>
        </w:rPr>
        <w:t>Порядку</w:t>
      </w:r>
      <w:r w:rsidRPr="000A1836">
        <w:rPr>
          <w:rFonts w:ascii="Times New Roman" w:hAnsi="Times New Roman"/>
          <w:b w:val="0"/>
          <w:color w:val="auto"/>
          <w:sz w:val="24"/>
          <w:szCs w:val="24"/>
        </w:rPr>
        <w:t>):</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 до 20% - при наличии фактов необоснованных ограничений со стороны перевозчика по количеству маршрутов и ограничений перевозок во времени;</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 до 10% - по фактам необоснованного отказа предоставления проезда на основании проездного билета.</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2.10. Расчет размера Субсидии Перевозчикам производит Отдел бухгалтерского учета и отчетности администрации города Ржева Тверской области.</w:t>
      </w:r>
    </w:p>
    <w:p w:rsidR="004C0BE4" w:rsidRPr="000A1836" w:rsidRDefault="004C0BE4" w:rsidP="000A1836">
      <w:pPr>
        <w:autoSpaceDE w:val="0"/>
        <w:autoSpaceDN w:val="0"/>
        <w:adjustRightInd w:val="0"/>
        <w:ind w:firstLine="709"/>
        <w:jc w:val="both"/>
      </w:pPr>
      <w:r w:rsidRPr="000A1836">
        <w:t xml:space="preserve">2.11. </w:t>
      </w:r>
      <w:r w:rsidRPr="000A1836">
        <w:rPr>
          <w:bCs/>
        </w:rPr>
        <w:t>Основанием для отказа перевозчику в получении субсидии являются:</w:t>
      </w:r>
    </w:p>
    <w:p w:rsidR="004C0BE4" w:rsidRPr="000A1836" w:rsidRDefault="004C0BE4" w:rsidP="000A1836">
      <w:pPr>
        <w:autoSpaceDE w:val="0"/>
        <w:autoSpaceDN w:val="0"/>
        <w:adjustRightInd w:val="0"/>
        <w:ind w:firstLine="709"/>
        <w:jc w:val="both"/>
      </w:pPr>
      <w:r w:rsidRPr="000A1836">
        <w:rPr>
          <w:bCs/>
        </w:rPr>
        <w:t xml:space="preserve">а) несоответствие представленных документов, указанных в </w:t>
      </w:r>
      <w:r w:rsidRPr="000A1836">
        <w:t xml:space="preserve">пункте 2.1 настоящего Порядка, </w:t>
      </w:r>
      <w:r w:rsidRPr="000A1836">
        <w:rPr>
          <w:bCs/>
        </w:rPr>
        <w:t xml:space="preserve">требованиям настоящего Порядка </w:t>
      </w:r>
      <w:r w:rsidRPr="000A1836">
        <w:t>или непредставление (представление не в полном объеме) указанных документов;</w:t>
      </w:r>
    </w:p>
    <w:p w:rsidR="004C0BE4" w:rsidRPr="000A1836" w:rsidRDefault="004C0BE4" w:rsidP="000A1836">
      <w:pPr>
        <w:autoSpaceDE w:val="0"/>
        <w:autoSpaceDN w:val="0"/>
        <w:adjustRightInd w:val="0"/>
        <w:ind w:firstLine="709"/>
        <w:jc w:val="both"/>
      </w:pPr>
      <w:r w:rsidRPr="000A1836">
        <w:t>б) предоставление недостоверной, искаженной или неполной информации в представленных документах.</w:t>
      </w:r>
    </w:p>
    <w:p w:rsidR="004C0BE4" w:rsidRPr="000A1836" w:rsidRDefault="004C0BE4" w:rsidP="000A1836">
      <w:pPr>
        <w:autoSpaceDE w:val="0"/>
        <w:autoSpaceDN w:val="0"/>
        <w:adjustRightInd w:val="0"/>
        <w:ind w:firstLine="709"/>
        <w:jc w:val="both"/>
      </w:pPr>
      <w:r w:rsidRPr="000A1836">
        <w:t>2.12. В случае принятия решения об отказе в предоставлении перевозчику субсидии Администрация города Ржева Тверской области в течение трех рабочих дней со дня принятия решения направляет перевозчику заказным письмом с уведомлением о вручении выписку решения с указанием оснований отказа в предоставлении субсидии.</w:t>
      </w:r>
    </w:p>
    <w:p w:rsidR="004C0BE4" w:rsidRPr="000A1836" w:rsidRDefault="004C0BE4" w:rsidP="000A1836">
      <w:pPr>
        <w:autoSpaceDE w:val="0"/>
        <w:autoSpaceDN w:val="0"/>
        <w:adjustRightInd w:val="0"/>
        <w:ind w:firstLine="709"/>
        <w:jc w:val="both"/>
      </w:pPr>
      <w:r w:rsidRPr="000A1836">
        <w:t>2.13</w:t>
      </w:r>
      <w:r>
        <w:t xml:space="preserve">. В </w:t>
      </w:r>
      <w:r w:rsidRPr="000A1836">
        <w:t xml:space="preserve">случае отказа в предоставлении субсидии перевозчик в течении 7 дней со дня получения уведомления об отказе вправе повторно представить в Администрацию города Ржева Тверской области документы, указанные в </w:t>
      </w:r>
      <w:hyperlink r:id="rId10" w:history="1">
        <w:r w:rsidRPr="000A1836">
          <w:t>пункте 2.1</w:t>
        </w:r>
      </w:hyperlink>
      <w:r w:rsidRPr="000A1836">
        <w:t xml:space="preserve"> настоящего </w:t>
      </w:r>
      <w:r>
        <w:t>Порядк</w:t>
      </w:r>
      <w:r w:rsidRPr="000A1836">
        <w:t>а, для предоставления субсидии.</w:t>
      </w:r>
    </w:p>
    <w:p w:rsidR="004C0BE4" w:rsidRPr="000A1836" w:rsidRDefault="004C0BE4" w:rsidP="008B02B4">
      <w:pPr>
        <w:autoSpaceDE w:val="0"/>
        <w:autoSpaceDN w:val="0"/>
        <w:adjustRightInd w:val="0"/>
        <w:jc w:val="both"/>
      </w:pPr>
    </w:p>
    <w:p w:rsidR="004C0BE4" w:rsidRPr="000A1836" w:rsidRDefault="004C0BE4" w:rsidP="000A1836">
      <w:pPr>
        <w:jc w:val="center"/>
        <w:rPr>
          <w:b/>
        </w:rPr>
      </w:pPr>
      <w:r w:rsidRPr="000A1836">
        <w:rPr>
          <w:b/>
        </w:rPr>
        <w:t>3. Требования к отчетности</w:t>
      </w:r>
      <w:r>
        <w:rPr>
          <w:b/>
        </w:rPr>
        <w:t>.</w:t>
      </w:r>
    </w:p>
    <w:p w:rsidR="004C0BE4" w:rsidRPr="000A1836" w:rsidRDefault="004C0BE4" w:rsidP="000A1836">
      <w:pPr>
        <w:pStyle w:val="1"/>
        <w:ind w:firstLine="709"/>
        <w:jc w:val="both"/>
        <w:rPr>
          <w:rFonts w:ascii="Times New Roman" w:hAnsi="Times New Roman"/>
          <w:sz w:val="24"/>
          <w:szCs w:val="24"/>
        </w:rPr>
      </w:pPr>
      <w:r w:rsidRPr="000A1836">
        <w:rPr>
          <w:rFonts w:ascii="Times New Roman" w:hAnsi="Times New Roman"/>
          <w:sz w:val="24"/>
          <w:szCs w:val="24"/>
        </w:rPr>
        <w:t xml:space="preserve">3.1. Перевозчики до 4 числа каждого месяца, следующего за отчетным, представляют в Администрацию города Ржева Тверской области </w:t>
      </w:r>
      <w:hyperlink w:anchor="Par477" w:tooltip="ОТЧЕТ" w:history="1">
        <w:r w:rsidRPr="000A1836">
          <w:rPr>
            <w:rFonts w:ascii="Times New Roman" w:hAnsi="Times New Roman"/>
            <w:sz w:val="24"/>
            <w:szCs w:val="24"/>
          </w:rPr>
          <w:t>отчет</w:t>
        </w:r>
      </w:hyperlink>
      <w:r w:rsidRPr="000A1836">
        <w:rPr>
          <w:rFonts w:ascii="Times New Roman" w:hAnsi="Times New Roman"/>
          <w:sz w:val="24"/>
          <w:szCs w:val="24"/>
        </w:rPr>
        <w:t xml:space="preserve"> о фактической транспортной работе по предоставлению транспортных услуг учащимся общеобразовательных учреждений города Ржева Тверской области по Проезд</w:t>
      </w:r>
      <w:r>
        <w:rPr>
          <w:rFonts w:ascii="Times New Roman" w:hAnsi="Times New Roman"/>
          <w:sz w:val="24"/>
          <w:szCs w:val="24"/>
        </w:rPr>
        <w:t>ному билету за отчетный месяц (п</w:t>
      </w:r>
      <w:r w:rsidRPr="000A1836">
        <w:rPr>
          <w:rFonts w:ascii="Times New Roman" w:hAnsi="Times New Roman"/>
          <w:sz w:val="24"/>
          <w:szCs w:val="24"/>
        </w:rPr>
        <w:t>риложение 2 к настоящему Порядку).</w:t>
      </w:r>
      <w:bookmarkStart w:id="1" w:name="Par74"/>
      <w:bookmarkEnd w:id="1"/>
    </w:p>
    <w:p w:rsidR="004C0BE4" w:rsidRDefault="004C0BE4" w:rsidP="000A1836">
      <w:pPr>
        <w:jc w:val="center"/>
        <w:rPr>
          <w:b/>
        </w:rPr>
      </w:pPr>
    </w:p>
    <w:p w:rsidR="004C0BE4" w:rsidRDefault="004C0BE4" w:rsidP="000A1836">
      <w:pPr>
        <w:jc w:val="center"/>
        <w:rPr>
          <w:b/>
        </w:rPr>
      </w:pPr>
    </w:p>
    <w:p w:rsidR="004C0BE4" w:rsidRPr="000A1836" w:rsidRDefault="004C0BE4" w:rsidP="000A1836">
      <w:pPr>
        <w:jc w:val="center"/>
        <w:rPr>
          <w:b/>
        </w:rPr>
      </w:pPr>
    </w:p>
    <w:p w:rsidR="004C0BE4" w:rsidRPr="000A1836" w:rsidRDefault="004C0BE4" w:rsidP="000A1836">
      <w:pPr>
        <w:jc w:val="center"/>
        <w:rPr>
          <w:b/>
        </w:rPr>
      </w:pPr>
      <w:r w:rsidRPr="000A1836">
        <w:rPr>
          <w:b/>
        </w:rPr>
        <w:t>4. Порядок возврата субсидии.</w:t>
      </w:r>
    </w:p>
    <w:p w:rsidR="004C0BE4" w:rsidRPr="000A1836" w:rsidRDefault="004C0BE4" w:rsidP="000A1836">
      <w:pPr>
        <w:autoSpaceDE w:val="0"/>
        <w:autoSpaceDN w:val="0"/>
        <w:adjustRightInd w:val="0"/>
        <w:ind w:firstLine="540"/>
        <w:jc w:val="both"/>
      </w:pPr>
      <w:bookmarkStart w:id="2" w:name="Par0"/>
      <w:bookmarkEnd w:id="2"/>
      <w:r w:rsidRPr="000A1836">
        <w:t>4.1. В случаях нарушения условий предоставления субсидии, излишне выплаченной субсидии, а также представления документов, содержащих недостоверные сведения, субсидии, неправомерно полученные из бюджета города Ржева Тверской области, подлежат возврату в бюджет города Ржева Тверской области.</w:t>
      </w:r>
    </w:p>
    <w:p w:rsidR="004C0BE4" w:rsidRPr="000A1836" w:rsidRDefault="004C0BE4" w:rsidP="000A1836">
      <w:pPr>
        <w:autoSpaceDE w:val="0"/>
        <w:autoSpaceDN w:val="0"/>
        <w:adjustRightInd w:val="0"/>
        <w:ind w:firstLine="540"/>
        <w:jc w:val="both"/>
      </w:pPr>
      <w:bookmarkStart w:id="3" w:name="Par1"/>
      <w:bookmarkEnd w:id="3"/>
      <w:r w:rsidRPr="000A1836">
        <w:t>4.2. Остаток субсидии, не использованный в отчетном финансовом году, подлежит возврату перевозчиком в текущем финансовом году в случаях, предусмотренных Соглашением о предоставлении субсидии.</w:t>
      </w:r>
    </w:p>
    <w:p w:rsidR="004C0BE4" w:rsidRPr="000A1836" w:rsidRDefault="004C0BE4" w:rsidP="000A1836">
      <w:pPr>
        <w:autoSpaceDE w:val="0"/>
        <w:autoSpaceDN w:val="0"/>
        <w:adjustRightInd w:val="0"/>
        <w:ind w:firstLine="540"/>
        <w:jc w:val="both"/>
      </w:pPr>
      <w:r w:rsidRPr="000A1836">
        <w:t xml:space="preserve">4.3. Администрация города Ржева Тверской области в течение пяти рабочих дней со дня установления фактов, указанных в пунктах 4.1, </w:t>
      </w:r>
      <w:hyperlink w:anchor="Par1" w:history="1">
        <w:r w:rsidRPr="000A1836">
          <w:t>4.2</w:t>
        </w:r>
      </w:hyperlink>
      <w:r w:rsidRPr="000A1836">
        <w:t xml:space="preserve"> настоящего раздела, письменно уведомляет перевозчика о необходимости возврата неправомерно и (или) излишне полученной субсидии в доход бюджета города Ржева Тверской области с указанием реквизитов счета для перечисления денежных средств.</w:t>
      </w:r>
    </w:p>
    <w:p w:rsidR="004C0BE4" w:rsidRPr="000A1836" w:rsidRDefault="004C0BE4" w:rsidP="000A1836">
      <w:pPr>
        <w:autoSpaceDE w:val="0"/>
        <w:autoSpaceDN w:val="0"/>
        <w:adjustRightInd w:val="0"/>
        <w:ind w:firstLine="540"/>
        <w:jc w:val="both"/>
      </w:pPr>
      <w:r w:rsidRPr="000A1836">
        <w:t>4.4. Перевозчик в течение десяти рабочих дней со дня получения письменного уведомления Администрации города Ржева Тверской области обязан произвести возврат в доход бюджета города Ржева Тверской области неправомерно и (или) излишне полученной субсидии.</w:t>
      </w:r>
    </w:p>
    <w:p w:rsidR="004C0BE4" w:rsidRPr="000A1836" w:rsidRDefault="004C0BE4" w:rsidP="000A1836">
      <w:pPr>
        <w:autoSpaceDE w:val="0"/>
        <w:autoSpaceDN w:val="0"/>
        <w:adjustRightInd w:val="0"/>
        <w:ind w:firstLine="709"/>
        <w:jc w:val="both"/>
      </w:pPr>
    </w:p>
    <w:p w:rsidR="004C0BE4" w:rsidRPr="000A1836" w:rsidRDefault="004C0BE4" w:rsidP="000A1836">
      <w:pPr>
        <w:autoSpaceDE w:val="0"/>
        <w:autoSpaceDN w:val="0"/>
        <w:adjustRightInd w:val="0"/>
        <w:jc w:val="center"/>
        <w:rPr>
          <w:b/>
        </w:rPr>
      </w:pPr>
      <w:r w:rsidRPr="000A1836">
        <w:rPr>
          <w:b/>
        </w:rPr>
        <w:t>5. Требования об осуществлении контроля за соблюдением</w:t>
      </w:r>
    </w:p>
    <w:p w:rsidR="004C0BE4" w:rsidRPr="000A1836" w:rsidRDefault="004C0BE4" w:rsidP="000A1836">
      <w:pPr>
        <w:autoSpaceDE w:val="0"/>
        <w:autoSpaceDN w:val="0"/>
        <w:adjustRightInd w:val="0"/>
        <w:jc w:val="center"/>
        <w:rPr>
          <w:b/>
        </w:rPr>
      </w:pPr>
      <w:r w:rsidRPr="000A1836">
        <w:rPr>
          <w:b/>
        </w:rPr>
        <w:t>условий, целей и порядка предоставления субсидий</w:t>
      </w:r>
    </w:p>
    <w:p w:rsidR="004C0BE4" w:rsidRPr="000A1836" w:rsidRDefault="004C0BE4" w:rsidP="000A1836">
      <w:pPr>
        <w:autoSpaceDE w:val="0"/>
        <w:autoSpaceDN w:val="0"/>
        <w:adjustRightInd w:val="0"/>
        <w:jc w:val="center"/>
        <w:rPr>
          <w:b/>
        </w:rPr>
      </w:pPr>
      <w:r w:rsidRPr="000A1836">
        <w:rPr>
          <w:b/>
        </w:rPr>
        <w:t>и ответственности за их нарушение</w:t>
      </w:r>
      <w:r>
        <w:rPr>
          <w:b/>
        </w:rPr>
        <w:t>.</w:t>
      </w:r>
    </w:p>
    <w:p w:rsidR="004C0BE4" w:rsidRPr="000A1836" w:rsidRDefault="004C0BE4" w:rsidP="000A1836">
      <w:pPr>
        <w:autoSpaceDE w:val="0"/>
        <w:autoSpaceDN w:val="0"/>
        <w:adjustRightInd w:val="0"/>
        <w:ind w:firstLine="540"/>
        <w:jc w:val="both"/>
      </w:pPr>
      <w:r w:rsidRPr="000A1836">
        <w:t>5.1. Контроль за целевым и эффективным использованием субсидий, за выполнением условий Соглашения о предоставлении субсидий осуществляет Администрация города Ржева Тверской области.</w:t>
      </w:r>
    </w:p>
    <w:p w:rsidR="004C0BE4" w:rsidRPr="000A1836" w:rsidRDefault="004C0BE4" w:rsidP="000A1836">
      <w:pPr>
        <w:autoSpaceDE w:val="0"/>
        <w:autoSpaceDN w:val="0"/>
        <w:adjustRightInd w:val="0"/>
        <w:ind w:firstLine="540"/>
        <w:jc w:val="both"/>
      </w:pPr>
      <w:r w:rsidRPr="000A1836">
        <w:t>5.2. Проверка соблюдений условий, целей и порядка предоставления субсидии их получателями подлежит обязательной проверке Главным распорядителем бюджетных средств на предоставление субсидий и Финансовым отделом администрации города Ржева.</w:t>
      </w:r>
    </w:p>
    <w:p w:rsidR="004C0BE4" w:rsidRPr="000A1836" w:rsidRDefault="004C0BE4" w:rsidP="000A1836">
      <w:pPr>
        <w:autoSpaceDE w:val="0"/>
        <w:autoSpaceDN w:val="0"/>
        <w:adjustRightInd w:val="0"/>
        <w:ind w:firstLine="540"/>
        <w:jc w:val="both"/>
      </w:pPr>
      <w:r w:rsidRPr="000A1836">
        <w:t>5.3. В случае установления факта несоблюдения требований, установленных настоящим Порядком и Соглашением о предоставлении субсидии, представления документов, содержащих недостоверные сведения, выявленных по фактам проверок, получатель субсидии несет ответственность, предусмотренную законодательством Российской Федерации, а полученные субсидии подлежат возврату в доход бюджета города Ржева Тверской области в соответствии с пунктом 4 настоящего Порядка и бюджетного законодательства.</w:t>
      </w:r>
    </w:p>
    <w:p w:rsidR="004C0BE4" w:rsidRDefault="004C0BE4" w:rsidP="000A1836">
      <w:pPr>
        <w:autoSpaceDE w:val="0"/>
        <w:autoSpaceDN w:val="0"/>
        <w:adjustRightInd w:val="0"/>
        <w:ind w:firstLine="540"/>
        <w:jc w:val="both"/>
      </w:pPr>
    </w:p>
    <w:p w:rsidR="004C0BE4" w:rsidRDefault="004C0BE4" w:rsidP="000A1836">
      <w:pPr>
        <w:autoSpaceDE w:val="0"/>
        <w:autoSpaceDN w:val="0"/>
        <w:adjustRightInd w:val="0"/>
        <w:ind w:firstLine="540"/>
        <w:jc w:val="both"/>
      </w:pPr>
    </w:p>
    <w:p w:rsidR="004C0BE4" w:rsidRDefault="004C0BE4" w:rsidP="000A1836">
      <w:pPr>
        <w:autoSpaceDE w:val="0"/>
        <w:autoSpaceDN w:val="0"/>
        <w:adjustRightInd w:val="0"/>
        <w:ind w:firstLine="540"/>
        <w:jc w:val="both"/>
      </w:pPr>
    </w:p>
    <w:p w:rsidR="004C0BE4" w:rsidRDefault="004C0BE4" w:rsidP="000A1836">
      <w:pPr>
        <w:autoSpaceDE w:val="0"/>
        <w:autoSpaceDN w:val="0"/>
        <w:adjustRightInd w:val="0"/>
        <w:ind w:firstLine="540"/>
        <w:jc w:val="both"/>
      </w:pPr>
    </w:p>
    <w:p w:rsidR="004C0BE4" w:rsidRPr="000A1836" w:rsidRDefault="004C0BE4" w:rsidP="000A1836"/>
    <w:p w:rsidR="004C0BE4" w:rsidRPr="00A22AD3" w:rsidRDefault="004C0BE4" w:rsidP="00A22AD3">
      <w:pPr>
        <w:pStyle w:val="ConsPlusNormal"/>
        <w:pageBreakBefore/>
        <w:spacing w:line="200" w:lineRule="exact"/>
        <w:jc w:val="right"/>
        <w:outlineLvl w:val="1"/>
        <w:rPr>
          <w:rFonts w:ascii="Times New Roman" w:hAnsi="Times New Roman" w:cs="Times New Roman"/>
          <w:sz w:val="22"/>
          <w:szCs w:val="22"/>
        </w:rPr>
      </w:pPr>
      <w:r w:rsidRPr="00A22AD3">
        <w:rPr>
          <w:rFonts w:ascii="Times New Roman" w:hAnsi="Times New Roman" w:cs="Times New Roman"/>
          <w:sz w:val="22"/>
          <w:szCs w:val="22"/>
        </w:rPr>
        <w:t>Приложение  1</w:t>
      </w:r>
    </w:p>
    <w:p w:rsidR="004C0BE4" w:rsidRPr="00A22AD3" w:rsidRDefault="004C0BE4" w:rsidP="00A22AD3">
      <w:pPr>
        <w:spacing w:line="200" w:lineRule="exact"/>
        <w:jc w:val="right"/>
        <w:rPr>
          <w:sz w:val="22"/>
          <w:szCs w:val="22"/>
        </w:rPr>
      </w:pPr>
      <w:r>
        <w:rPr>
          <w:sz w:val="22"/>
          <w:szCs w:val="22"/>
        </w:rPr>
        <w:t>к</w:t>
      </w:r>
      <w:r w:rsidRPr="00A22AD3">
        <w:rPr>
          <w:sz w:val="22"/>
          <w:szCs w:val="22"/>
        </w:rPr>
        <w:t xml:space="preserve">  Порядку предоставления субсидий из бюджета </w:t>
      </w:r>
    </w:p>
    <w:p w:rsidR="004C0BE4" w:rsidRPr="00A22AD3" w:rsidRDefault="004C0BE4" w:rsidP="00A22AD3">
      <w:pPr>
        <w:spacing w:line="200" w:lineRule="exact"/>
        <w:jc w:val="right"/>
        <w:rPr>
          <w:bCs/>
          <w:sz w:val="22"/>
          <w:szCs w:val="22"/>
        </w:rPr>
      </w:pPr>
      <w:r w:rsidRPr="00A22AD3">
        <w:rPr>
          <w:sz w:val="22"/>
          <w:szCs w:val="22"/>
        </w:rPr>
        <w:t xml:space="preserve">города Ржева Тверской области </w:t>
      </w:r>
      <w:r w:rsidRPr="00A22AD3">
        <w:rPr>
          <w:bCs/>
          <w:sz w:val="22"/>
          <w:szCs w:val="22"/>
        </w:rPr>
        <w:t xml:space="preserve">юридическим </w:t>
      </w:r>
    </w:p>
    <w:p w:rsidR="004C0BE4" w:rsidRPr="00A22AD3" w:rsidRDefault="004C0BE4" w:rsidP="00A22AD3">
      <w:pPr>
        <w:spacing w:line="200" w:lineRule="exact"/>
        <w:jc w:val="right"/>
        <w:rPr>
          <w:bCs/>
          <w:sz w:val="22"/>
          <w:szCs w:val="22"/>
        </w:rPr>
      </w:pPr>
      <w:r w:rsidRPr="00A22AD3">
        <w:rPr>
          <w:bCs/>
          <w:sz w:val="22"/>
          <w:szCs w:val="22"/>
        </w:rPr>
        <w:t xml:space="preserve">лицам и индивидуальным предпринимателям, </w:t>
      </w:r>
    </w:p>
    <w:p w:rsidR="004C0BE4" w:rsidRPr="00A22AD3" w:rsidRDefault="004C0BE4" w:rsidP="00A22AD3">
      <w:pPr>
        <w:spacing w:line="200" w:lineRule="exact"/>
        <w:jc w:val="right"/>
        <w:rPr>
          <w:bCs/>
          <w:sz w:val="22"/>
          <w:szCs w:val="22"/>
        </w:rPr>
      </w:pPr>
      <w:r w:rsidRPr="00A22AD3">
        <w:rPr>
          <w:bCs/>
          <w:sz w:val="22"/>
          <w:szCs w:val="22"/>
        </w:rPr>
        <w:t xml:space="preserve">осуществляющим регулярные перевозки </w:t>
      </w:r>
    </w:p>
    <w:p w:rsidR="004C0BE4" w:rsidRPr="00A22AD3" w:rsidRDefault="004C0BE4" w:rsidP="00A22AD3">
      <w:pPr>
        <w:spacing w:line="200" w:lineRule="exact"/>
        <w:jc w:val="right"/>
        <w:rPr>
          <w:sz w:val="22"/>
          <w:szCs w:val="22"/>
        </w:rPr>
      </w:pPr>
      <w:r w:rsidRPr="00A22AD3">
        <w:rPr>
          <w:bCs/>
          <w:sz w:val="22"/>
          <w:szCs w:val="22"/>
        </w:rPr>
        <w:t>по муниципальным маршрутам города Ржева</w:t>
      </w:r>
      <w:r w:rsidRPr="00A22AD3">
        <w:rPr>
          <w:sz w:val="22"/>
          <w:szCs w:val="22"/>
        </w:rPr>
        <w:t xml:space="preserve"> </w:t>
      </w:r>
    </w:p>
    <w:p w:rsidR="004C0BE4" w:rsidRPr="00A22AD3" w:rsidRDefault="004C0BE4" w:rsidP="00A22AD3">
      <w:pPr>
        <w:spacing w:line="200" w:lineRule="exact"/>
        <w:jc w:val="right"/>
        <w:rPr>
          <w:sz w:val="22"/>
          <w:szCs w:val="22"/>
        </w:rPr>
      </w:pPr>
      <w:r w:rsidRPr="00A22AD3">
        <w:rPr>
          <w:sz w:val="22"/>
          <w:szCs w:val="22"/>
        </w:rPr>
        <w:t>Тверской области</w:t>
      </w:r>
      <w:r w:rsidRPr="00A22AD3">
        <w:rPr>
          <w:bCs/>
          <w:sz w:val="22"/>
          <w:szCs w:val="22"/>
        </w:rPr>
        <w:t xml:space="preserve">, в целях </w:t>
      </w:r>
      <w:r w:rsidRPr="00A22AD3">
        <w:rPr>
          <w:sz w:val="22"/>
          <w:szCs w:val="22"/>
        </w:rPr>
        <w:t xml:space="preserve">возмещения недополученных </w:t>
      </w:r>
    </w:p>
    <w:p w:rsidR="004C0BE4" w:rsidRPr="00A22AD3" w:rsidRDefault="004C0BE4" w:rsidP="00A22AD3">
      <w:pPr>
        <w:spacing w:line="200" w:lineRule="exact"/>
        <w:jc w:val="right"/>
        <w:rPr>
          <w:sz w:val="22"/>
          <w:szCs w:val="22"/>
        </w:rPr>
      </w:pPr>
      <w:r w:rsidRPr="00A22AD3">
        <w:rPr>
          <w:sz w:val="22"/>
          <w:szCs w:val="22"/>
        </w:rPr>
        <w:t xml:space="preserve">доходов, возникающих в результате предоставления </w:t>
      </w:r>
    </w:p>
    <w:p w:rsidR="004C0BE4" w:rsidRPr="00A22AD3" w:rsidRDefault="004C0BE4" w:rsidP="00A22AD3">
      <w:pPr>
        <w:spacing w:line="200" w:lineRule="exact"/>
        <w:jc w:val="right"/>
        <w:rPr>
          <w:sz w:val="22"/>
          <w:szCs w:val="22"/>
        </w:rPr>
      </w:pPr>
      <w:r w:rsidRPr="00A22AD3">
        <w:rPr>
          <w:sz w:val="22"/>
          <w:szCs w:val="22"/>
        </w:rPr>
        <w:t xml:space="preserve">льготного проезда на муниципальных маршрутах </w:t>
      </w:r>
    </w:p>
    <w:p w:rsidR="004C0BE4" w:rsidRPr="00A22AD3" w:rsidRDefault="004C0BE4" w:rsidP="00A22AD3">
      <w:pPr>
        <w:spacing w:line="200" w:lineRule="exact"/>
        <w:jc w:val="right"/>
        <w:rPr>
          <w:sz w:val="22"/>
          <w:szCs w:val="22"/>
        </w:rPr>
      </w:pPr>
      <w:r w:rsidRPr="00A22AD3">
        <w:rPr>
          <w:sz w:val="22"/>
          <w:szCs w:val="22"/>
        </w:rPr>
        <w:t xml:space="preserve">регулярных перевозок города Ржева Тверской области </w:t>
      </w:r>
    </w:p>
    <w:p w:rsidR="004C0BE4" w:rsidRPr="00A22AD3" w:rsidRDefault="004C0BE4" w:rsidP="00A22AD3">
      <w:pPr>
        <w:spacing w:line="200" w:lineRule="exact"/>
        <w:jc w:val="right"/>
        <w:rPr>
          <w:sz w:val="22"/>
          <w:szCs w:val="22"/>
        </w:rPr>
      </w:pPr>
      <w:r w:rsidRPr="00A22AD3">
        <w:rPr>
          <w:sz w:val="22"/>
          <w:szCs w:val="22"/>
        </w:rPr>
        <w:t xml:space="preserve">учащимся муниципальных общеобразовательных </w:t>
      </w:r>
    </w:p>
    <w:p w:rsidR="004C0BE4" w:rsidRPr="00A22AD3" w:rsidRDefault="004C0BE4" w:rsidP="00A22AD3">
      <w:pPr>
        <w:spacing w:line="200" w:lineRule="exact"/>
        <w:jc w:val="right"/>
        <w:rPr>
          <w:sz w:val="22"/>
          <w:szCs w:val="22"/>
        </w:rPr>
      </w:pPr>
      <w:r w:rsidRPr="00A22AD3">
        <w:rPr>
          <w:sz w:val="22"/>
          <w:szCs w:val="22"/>
        </w:rPr>
        <w:t xml:space="preserve">учреждений города Ржева Тверской области на основании </w:t>
      </w:r>
    </w:p>
    <w:p w:rsidR="004C0BE4" w:rsidRPr="00A22AD3" w:rsidRDefault="004C0BE4" w:rsidP="00A22AD3">
      <w:pPr>
        <w:spacing w:line="200" w:lineRule="exact"/>
        <w:jc w:val="right"/>
        <w:rPr>
          <w:sz w:val="22"/>
          <w:szCs w:val="22"/>
        </w:rPr>
      </w:pPr>
      <w:r w:rsidRPr="00A22AD3">
        <w:rPr>
          <w:sz w:val="22"/>
          <w:szCs w:val="22"/>
        </w:rPr>
        <w:t xml:space="preserve">проездного билета в городском пассажирском транспорте </w:t>
      </w:r>
    </w:p>
    <w:p w:rsidR="004C0BE4" w:rsidRPr="00A22AD3" w:rsidRDefault="004C0BE4" w:rsidP="00A22AD3">
      <w:pPr>
        <w:spacing w:line="200" w:lineRule="exact"/>
        <w:jc w:val="right"/>
        <w:rPr>
          <w:sz w:val="22"/>
          <w:szCs w:val="22"/>
        </w:rPr>
      </w:pPr>
      <w:r w:rsidRPr="00A22AD3">
        <w:rPr>
          <w:sz w:val="22"/>
          <w:szCs w:val="22"/>
        </w:rPr>
        <w:t>общего пользования (кроме такси)</w:t>
      </w:r>
    </w:p>
    <w:p w:rsidR="004C0BE4" w:rsidRPr="00390364" w:rsidRDefault="004C0BE4" w:rsidP="00390364">
      <w:pPr>
        <w:jc w:val="right"/>
        <w:rPr>
          <w:sz w:val="22"/>
          <w:szCs w:val="22"/>
          <w:highlight w:val="yellow"/>
          <w:lang w:eastAsia="hi-IN" w:bidi="hi-IN"/>
        </w:rPr>
      </w:pPr>
    </w:p>
    <w:p w:rsidR="004C0BE4" w:rsidRPr="0009677C" w:rsidRDefault="004C0BE4" w:rsidP="00F64037">
      <w:pPr>
        <w:autoSpaceDE w:val="0"/>
        <w:autoSpaceDN w:val="0"/>
        <w:adjustRightInd w:val="0"/>
        <w:jc w:val="center"/>
        <w:rPr>
          <w:b/>
          <w:sz w:val="22"/>
          <w:szCs w:val="22"/>
        </w:rPr>
      </w:pPr>
      <w:r w:rsidRPr="0009677C">
        <w:rPr>
          <w:b/>
          <w:sz w:val="22"/>
          <w:szCs w:val="22"/>
        </w:rPr>
        <w:t>Заявка</w:t>
      </w:r>
    </w:p>
    <w:p w:rsidR="004C0BE4" w:rsidRPr="0009677C" w:rsidRDefault="004C0BE4" w:rsidP="00F64037">
      <w:pPr>
        <w:autoSpaceDE w:val="0"/>
        <w:autoSpaceDN w:val="0"/>
        <w:adjustRightInd w:val="0"/>
        <w:jc w:val="center"/>
        <w:rPr>
          <w:b/>
          <w:sz w:val="22"/>
          <w:szCs w:val="22"/>
        </w:rPr>
      </w:pPr>
      <w:r w:rsidRPr="0009677C">
        <w:rPr>
          <w:b/>
          <w:sz w:val="22"/>
          <w:szCs w:val="22"/>
        </w:rPr>
        <w:t xml:space="preserve">на получение субсидии из бюджета города Ржева Тверской области </w:t>
      </w:r>
      <w:r w:rsidRPr="0009677C">
        <w:rPr>
          <w:b/>
          <w:bCs/>
          <w:sz w:val="22"/>
          <w:szCs w:val="22"/>
        </w:rPr>
        <w:t>юридическим лицам и индивидуальным предпринимателям,</w:t>
      </w:r>
      <w:r w:rsidRPr="0009677C">
        <w:rPr>
          <w:b/>
          <w:sz w:val="22"/>
          <w:szCs w:val="22"/>
        </w:rPr>
        <w:t xml:space="preserve"> </w:t>
      </w:r>
      <w:r w:rsidRPr="0009677C">
        <w:rPr>
          <w:b/>
          <w:bCs/>
          <w:sz w:val="22"/>
          <w:szCs w:val="22"/>
        </w:rPr>
        <w:t>осуществляющим регулярные перевозки по</w:t>
      </w:r>
      <w:r w:rsidRPr="0009677C">
        <w:rPr>
          <w:b/>
          <w:sz w:val="22"/>
          <w:szCs w:val="22"/>
        </w:rPr>
        <w:t xml:space="preserve"> </w:t>
      </w:r>
      <w:r w:rsidRPr="0009677C">
        <w:rPr>
          <w:b/>
          <w:bCs/>
          <w:sz w:val="22"/>
          <w:szCs w:val="22"/>
        </w:rPr>
        <w:t>муниципальным маршрутам города Ржева</w:t>
      </w:r>
      <w:r w:rsidRPr="0009677C">
        <w:rPr>
          <w:b/>
          <w:sz w:val="22"/>
          <w:szCs w:val="22"/>
        </w:rPr>
        <w:t xml:space="preserve"> Тверской области</w:t>
      </w:r>
      <w:r w:rsidRPr="0009677C">
        <w:rPr>
          <w:b/>
          <w:bCs/>
          <w:sz w:val="22"/>
          <w:szCs w:val="22"/>
        </w:rPr>
        <w:t xml:space="preserve">, </w:t>
      </w:r>
      <w:r w:rsidRPr="0009677C">
        <w:rPr>
          <w:b/>
          <w:sz w:val="22"/>
          <w:szCs w:val="22"/>
        </w:rPr>
        <w:t>в целях возмещения недополученных доходов от предоставления льготного проезда 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учащегося, нуждающегося в льготном проезде в городском пассажирском транспорте общего пользования (кроме такси)</w:t>
      </w:r>
    </w:p>
    <w:p w:rsidR="004C0BE4" w:rsidRPr="00822142" w:rsidRDefault="004C0BE4" w:rsidP="00F64037">
      <w:pPr>
        <w:autoSpaceDE w:val="0"/>
        <w:autoSpaceDN w:val="0"/>
        <w:adjustRightInd w:val="0"/>
        <w:jc w:val="center"/>
        <w:rPr>
          <w:sz w:val="22"/>
          <w:szCs w:val="22"/>
        </w:rPr>
      </w:pPr>
    </w:p>
    <w:p w:rsidR="004C0BE4" w:rsidRPr="00822142" w:rsidRDefault="004C0BE4" w:rsidP="00F64037">
      <w:pPr>
        <w:autoSpaceDE w:val="0"/>
        <w:autoSpaceDN w:val="0"/>
        <w:adjustRightInd w:val="0"/>
        <w:jc w:val="center"/>
        <w:rPr>
          <w:sz w:val="20"/>
          <w:szCs w:val="20"/>
        </w:rPr>
      </w:pPr>
    </w:p>
    <w:p w:rsidR="004C0BE4" w:rsidRPr="004A5A5F" w:rsidRDefault="004C0BE4" w:rsidP="00F64037">
      <w:pPr>
        <w:autoSpaceDE w:val="0"/>
        <w:autoSpaceDN w:val="0"/>
        <w:adjustRightInd w:val="0"/>
        <w:ind w:firstLine="540"/>
        <w:jc w:val="both"/>
      </w:pPr>
      <w:r w:rsidRPr="004A5A5F">
        <w:t>1. Сведения о юридическом лице, индивидуальном предпринимателе</w:t>
      </w:r>
      <w:r>
        <w:t>, осуществляющем</w:t>
      </w:r>
      <w:r w:rsidRPr="004A5A5F">
        <w:t xml:space="preserve"> регулируемые перевозки по муниципальным маршрутам города Ржева (далее – перевозчик):</w:t>
      </w:r>
    </w:p>
    <w:p w:rsidR="004C0BE4" w:rsidRPr="004A5A5F" w:rsidRDefault="004C0BE4" w:rsidP="00F64037">
      <w:pPr>
        <w:autoSpaceDE w:val="0"/>
        <w:autoSpaceDN w:val="0"/>
        <w:adjustRightInd w:val="0"/>
        <w:ind w:firstLine="540"/>
        <w:jc w:val="both"/>
      </w:pPr>
    </w:p>
    <w:tbl>
      <w:tblPr>
        <w:tblW w:w="0" w:type="auto"/>
        <w:jc w:val="center"/>
        <w:tblInd w:w="62" w:type="dxa"/>
        <w:tblLayout w:type="fixed"/>
        <w:tblCellMar>
          <w:top w:w="102" w:type="dxa"/>
          <w:left w:w="62" w:type="dxa"/>
          <w:bottom w:w="102" w:type="dxa"/>
          <w:right w:w="62" w:type="dxa"/>
        </w:tblCellMar>
        <w:tblLook w:val="0000"/>
      </w:tblPr>
      <w:tblGrid>
        <w:gridCol w:w="567"/>
        <w:gridCol w:w="3798"/>
        <w:gridCol w:w="4706"/>
      </w:tblGrid>
      <w:tr w:rsidR="004C0BE4" w:rsidRPr="004A5A5F" w:rsidTr="00E63218">
        <w:trPr>
          <w:jc w:val="center"/>
        </w:trPr>
        <w:tc>
          <w:tcPr>
            <w:tcW w:w="567"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jc w:val="center"/>
            </w:pPr>
            <w:r w:rsidRPr="004A5A5F">
              <w:t>1</w:t>
            </w:r>
            <w:r>
              <w:t>.</w:t>
            </w:r>
          </w:p>
        </w:tc>
        <w:tc>
          <w:tcPr>
            <w:tcW w:w="3798"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r w:rsidRPr="004A5A5F">
              <w:t>Наименование</w:t>
            </w:r>
          </w:p>
        </w:tc>
        <w:tc>
          <w:tcPr>
            <w:tcW w:w="4706"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p>
        </w:tc>
      </w:tr>
      <w:tr w:rsidR="004C0BE4" w:rsidRPr="004A5A5F" w:rsidTr="00E63218">
        <w:trPr>
          <w:jc w:val="center"/>
        </w:trPr>
        <w:tc>
          <w:tcPr>
            <w:tcW w:w="567"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jc w:val="center"/>
            </w:pPr>
            <w:r w:rsidRPr="004A5A5F">
              <w:t>2</w:t>
            </w:r>
            <w:r>
              <w:t>.</w:t>
            </w:r>
          </w:p>
        </w:tc>
        <w:tc>
          <w:tcPr>
            <w:tcW w:w="3798"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r w:rsidRPr="004A5A5F">
              <w:t>ИНН</w:t>
            </w:r>
          </w:p>
        </w:tc>
        <w:tc>
          <w:tcPr>
            <w:tcW w:w="4706"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p>
        </w:tc>
      </w:tr>
      <w:tr w:rsidR="004C0BE4" w:rsidRPr="004A5A5F" w:rsidTr="00E63218">
        <w:trPr>
          <w:jc w:val="center"/>
        </w:trPr>
        <w:tc>
          <w:tcPr>
            <w:tcW w:w="567"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jc w:val="center"/>
            </w:pPr>
            <w:r w:rsidRPr="004A5A5F">
              <w:t>3</w:t>
            </w:r>
            <w:r>
              <w:t>.</w:t>
            </w:r>
          </w:p>
        </w:tc>
        <w:tc>
          <w:tcPr>
            <w:tcW w:w="3798"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r w:rsidRPr="004A5A5F">
              <w:t>КПП</w:t>
            </w:r>
          </w:p>
        </w:tc>
        <w:tc>
          <w:tcPr>
            <w:tcW w:w="4706"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p>
        </w:tc>
      </w:tr>
      <w:tr w:rsidR="004C0BE4" w:rsidRPr="004A5A5F" w:rsidTr="00E63218">
        <w:trPr>
          <w:jc w:val="center"/>
        </w:trPr>
        <w:tc>
          <w:tcPr>
            <w:tcW w:w="567"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jc w:val="center"/>
            </w:pPr>
            <w:r w:rsidRPr="004A5A5F">
              <w:t>4</w:t>
            </w:r>
            <w:r>
              <w:t>.</w:t>
            </w:r>
          </w:p>
        </w:tc>
        <w:tc>
          <w:tcPr>
            <w:tcW w:w="3798"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r w:rsidRPr="004A5A5F">
              <w:t>ОГРН</w:t>
            </w:r>
          </w:p>
        </w:tc>
        <w:tc>
          <w:tcPr>
            <w:tcW w:w="4706"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p>
        </w:tc>
      </w:tr>
      <w:tr w:rsidR="004C0BE4" w:rsidRPr="004A5A5F" w:rsidTr="00E63218">
        <w:trPr>
          <w:jc w:val="center"/>
        </w:trPr>
        <w:tc>
          <w:tcPr>
            <w:tcW w:w="567"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jc w:val="center"/>
            </w:pPr>
            <w:r w:rsidRPr="004A5A5F">
              <w:t>5</w:t>
            </w:r>
            <w:r>
              <w:t>.</w:t>
            </w:r>
          </w:p>
        </w:tc>
        <w:tc>
          <w:tcPr>
            <w:tcW w:w="3798"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r w:rsidRPr="004A5A5F">
              <w:t>ОКВЭД</w:t>
            </w:r>
          </w:p>
        </w:tc>
        <w:tc>
          <w:tcPr>
            <w:tcW w:w="4706"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p>
        </w:tc>
      </w:tr>
      <w:tr w:rsidR="004C0BE4" w:rsidRPr="004A5A5F" w:rsidTr="00E63218">
        <w:trPr>
          <w:jc w:val="center"/>
        </w:trPr>
        <w:tc>
          <w:tcPr>
            <w:tcW w:w="567"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jc w:val="center"/>
            </w:pPr>
            <w:r w:rsidRPr="004A5A5F">
              <w:t>6</w:t>
            </w:r>
            <w:r>
              <w:t>.</w:t>
            </w:r>
          </w:p>
        </w:tc>
        <w:tc>
          <w:tcPr>
            <w:tcW w:w="3798"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r w:rsidRPr="004A5A5F">
              <w:t>Юридический адрес</w:t>
            </w:r>
          </w:p>
        </w:tc>
        <w:tc>
          <w:tcPr>
            <w:tcW w:w="4706"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p>
        </w:tc>
      </w:tr>
      <w:tr w:rsidR="004C0BE4" w:rsidRPr="004A5A5F" w:rsidTr="00E63218">
        <w:trPr>
          <w:jc w:val="center"/>
        </w:trPr>
        <w:tc>
          <w:tcPr>
            <w:tcW w:w="567"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jc w:val="center"/>
            </w:pPr>
            <w:r w:rsidRPr="004A5A5F">
              <w:t>7</w:t>
            </w:r>
            <w:r>
              <w:t>.</w:t>
            </w:r>
          </w:p>
        </w:tc>
        <w:tc>
          <w:tcPr>
            <w:tcW w:w="3798"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r w:rsidRPr="004A5A5F">
              <w:t>Почтовый адрес</w:t>
            </w:r>
          </w:p>
        </w:tc>
        <w:tc>
          <w:tcPr>
            <w:tcW w:w="4706"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p>
        </w:tc>
      </w:tr>
      <w:tr w:rsidR="004C0BE4" w:rsidRPr="004A5A5F" w:rsidTr="00E63218">
        <w:trPr>
          <w:jc w:val="center"/>
        </w:trPr>
        <w:tc>
          <w:tcPr>
            <w:tcW w:w="567"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jc w:val="center"/>
            </w:pPr>
            <w:r w:rsidRPr="004A5A5F">
              <w:t>8</w:t>
            </w:r>
            <w:r>
              <w:t>.</w:t>
            </w:r>
          </w:p>
        </w:tc>
        <w:tc>
          <w:tcPr>
            <w:tcW w:w="3798"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r w:rsidRPr="004A5A5F">
              <w:t>Банковские реквизиты</w:t>
            </w:r>
          </w:p>
        </w:tc>
        <w:tc>
          <w:tcPr>
            <w:tcW w:w="4706" w:type="dxa"/>
            <w:tcBorders>
              <w:top w:val="single" w:sz="4" w:space="0" w:color="auto"/>
              <w:left w:val="single" w:sz="4" w:space="0" w:color="auto"/>
              <w:bottom w:val="single" w:sz="4" w:space="0" w:color="auto"/>
              <w:right w:val="single" w:sz="4" w:space="0" w:color="auto"/>
            </w:tcBorders>
          </w:tcPr>
          <w:p w:rsidR="004C0BE4" w:rsidRPr="004A5A5F" w:rsidRDefault="004C0BE4" w:rsidP="00F64037">
            <w:pPr>
              <w:autoSpaceDE w:val="0"/>
              <w:autoSpaceDN w:val="0"/>
              <w:adjustRightInd w:val="0"/>
            </w:pPr>
          </w:p>
        </w:tc>
      </w:tr>
    </w:tbl>
    <w:p w:rsidR="004C0BE4" w:rsidRPr="004A5A5F" w:rsidRDefault="004C0BE4" w:rsidP="00F64037">
      <w:pPr>
        <w:autoSpaceDE w:val="0"/>
        <w:autoSpaceDN w:val="0"/>
        <w:adjustRightInd w:val="0"/>
        <w:ind w:firstLine="540"/>
        <w:jc w:val="both"/>
      </w:pPr>
    </w:p>
    <w:p w:rsidR="004C0BE4" w:rsidRPr="004A5A5F" w:rsidRDefault="004C0BE4" w:rsidP="00E63218">
      <w:pPr>
        <w:autoSpaceDE w:val="0"/>
        <w:autoSpaceDN w:val="0"/>
        <w:adjustRightInd w:val="0"/>
        <w:ind w:firstLine="540"/>
        <w:jc w:val="both"/>
      </w:pPr>
      <w:r w:rsidRPr="004A5A5F">
        <w:t xml:space="preserve">2. Перевозчик осуществляет регулярные перевозки по муниципальным маршрутам города Ржева на основании договора (муниципального </w:t>
      </w:r>
      <w:r>
        <w:t xml:space="preserve">контракта): </w:t>
      </w:r>
    </w:p>
    <w:p w:rsidR="004C0BE4" w:rsidRPr="004A5A5F" w:rsidRDefault="004C0BE4" w:rsidP="00E63218">
      <w:pPr>
        <w:autoSpaceDE w:val="0"/>
        <w:autoSpaceDN w:val="0"/>
        <w:adjustRightInd w:val="0"/>
        <w:jc w:val="both"/>
      </w:pPr>
      <w:r w:rsidRPr="004A5A5F">
        <w:t>________</w:t>
      </w:r>
      <w:r>
        <w:t>____________</w:t>
      </w:r>
      <w:r w:rsidRPr="004A5A5F">
        <w:t>__________________________________________________</w:t>
      </w:r>
      <w:r>
        <w:t>________</w:t>
      </w:r>
      <w:r w:rsidRPr="004A5A5F">
        <w:t>__</w:t>
      </w:r>
    </w:p>
    <w:p w:rsidR="004C0BE4" w:rsidRPr="004A5A5F" w:rsidRDefault="004C0BE4" w:rsidP="00F679CE">
      <w:pPr>
        <w:autoSpaceDE w:val="0"/>
        <w:autoSpaceDN w:val="0"/>
        <w:adjustRightInd w:val="0"/>
        <w:jc w:val="center"/>
        <w:rPr>
          <w:sz w:val="20"/>
          <w:szCs w:val="20"/>
        </w:rPr>
      </w:pPr>
      <w:r w:rsidRPr="004A5A5F">
        <w:rPr>
          <w:sz w:val="20"/>
          <w:szCs w:val="20"/>
        </w:rPr>
        <w:t>/указать номер, дату и название договора или муниципального контракта/</w:t>
      </w:r>
    </w:p>
    <w:p w:rsidR="004C0BE4" w:rsidRPr="004A5A5F" w:rsidRDefault="004C0BE4" w:rsidP="00F64037">
      <w:pPr>
        <w:autoSpaceDE w:val="0"/>
        <w:autoSpaceDN w:val="0"/>
        <w:adjustRightInd w:val="0"/>
        <w:ind w:firstLine="540"/>
        <w:jc w:val="both"/>
      </w:pPr>
    </w:p>
    <w:p w:rsidR="004C0BE4" w:rsidRPr="004A5A5F" w:rsidRDefault="004C0BE4" w:rsidP="00F64037">
      <w:pPr>
        <w:autoSpaceDE w:val="0"/>
        <w:autoSpaceDN w:val="0"/>
        <w:adjustRightInd w:val="0"/>
        <w:ind w:firstLine="540"/>
        <w:jc w:val="both"/>
      </w:pPr>
      <w:r w:rsidRPr="004A5A5F">
        <w:t>3. Настоящей заявкой подтверждаю, что у перевозчика по состоянию на «</w:t>
      </w:r>
      <w:r>
        <w:t>01</w:t>
      </w:r>
      <w:r w:rsidRPr="004A5A5F">
        <w:t>»</w:t>
      </w:r>
      <w:r>
        <w:t>__ _</w:t>
      </w:r>
      <w:r w:rsidRPr="004A5A5F">
        <w:t>_</w:t>
      </w:r>
      <w:r>
        <w:t>__</w:t>
      </w:r>
      <w:r w:rsidRPr="004A5A5F">
        <w:t>_ г., предшествующего месяцу, в котором планируется заключение Соглашения на предоставления субсидии</w:t>
      </w:r>
      <w:r>
        <w:t>:</w:t>
      </w:r>
    </w:p>
    <w:p w:rsidR="004C0BE4" w:rsidRPr="004A5A5F" w:rsidRDefault="004C0BE4" w:rsidP="004A5A5F">
      <w:pPr>
        <w:shd w:val="clear" w:color="auto" w:fill="FFFFFF"/>
        <w:spacing w:line="290" w:lineRule="atLeast"/>
        <w:ind w:firstLine="540"/>
        <w:jc w:val="both"/>
      </w:pPr>
      <w:r w:rsidRPr="004A5A5F">
        <w:rPr>
          <w:rStyle w:val="blk"/>
        </w:rPr>
        <w:t>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4C0BE4" w:rsidRPr="004A5A5F" w:rsidRDefault="004C0BE4" w:rsidP="004A5A5F">
      <w:pPr>
        <w:shd w:val="clear" w:color="auto" w:fill="FFFFFF"/>
        <w:spacing w:line="290" w:lineRule="atLeast"/>
        <w:ind w:firstLine="540"/>
        <w:jc w:val="both"/>
      </w:pPr>
      <w:r w:rsidRPr="004A5A5F">
        <w:rPr>
          <w:rStyle w:val="blk"/>
        </w:rPr>
        <w:t xml:space="preserve">б) отсутствует </w:t>
      </w:r>
      <w:r w:rsidRPr="004A5A5F">
        <w:t>просроченная задолженность по возврату в бюджет города Ржева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Ржева;</w:t>
      </w:r>
    </w:p>
    <w:p w:rsidR="004C0BE4" w:rsidRPr="004A5A5F" w:rsidRDefault="004C0BE4" w:rsidP="004A5A5F">
      <w:pPr>
        <w:shd w:val="clear" w:color="auto" w:fill="FFFFFF"/>
        <w:spacing w:line="290" w:lineRule="atLeast"/>
        <w:ind w:firstLine="540"/>
        <w:jc w:val="both"/>
      </w:pPr>
      <w:r w:rsidRPr="004A5A5F">
        <w:t>в) не находится в процессе реорганизации, ликвидации, банкротства либо не прекратил деятельность в качестве индивидуального предпринимателя;</w:t>
      </w:r>
    </w:p>
    <w:p w:rsidR="004C0BE4" w:rsidRPr="004A5A5F" w:rsidRDefault="004C0BE4" w:rsidP="004A5A5F">
      <w:pPr>
        <w:shd w:val="clear" w:color="auto" w:fill="FFFFFF"/>
        <w:spacing w:line="290" w:lineRule="atLeast"/>
        <w:ind w:firstLine="539"/>
        <w:jc w:val="both"/>
      </w:pPr>
      <w:r w:rsidRPr="004A5A5F">
        <w:t>г)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C0BE4" w:rsidRPr="004A5A5F" w:rsidRDefault="004C0BE4" w:rsidP="00E97A2A">
      <w:pPr>
        <w:autoSpaceDE w:val="0"/>
        <w:autoSpaceDN w:val="0"/>
        <w:adjustRightInd w:val="0"/>
        <w:ind w:firstLine="539"/>
        <w:jc w:val="both"/>
      </w:pPr>
      <w:r w:rsidRPr="004A5A5F">
        <w:t>д) не получает средства из соответствующего бюджета бюджетной системы Российской Федерации в соответствии с иным</w:t>
      </w:r>
      <w:r>
        <w:t>и нормативными правовыми актами.</w:t>
      </w:r>
    </w:p>
    <w:p w:rsidR="004C0BE4" w:rsidRDefault="004C0BE4" w:rsidP="00F64037">
      <w:pPr>
        <w:autoSpaceDE w:val="0"/>
        <w:autoSpaceDN w:val="0"/>
        <w:adjustRightInd w:val="0"/>
        <w:ind w:firstLine="540"/>
        <w:jc w:val="both"/>
      </w:pPr>
    </w:p>
    <w:p w:rsidR="004C0BE4" w:rsidRDefault="004C0BE4" w:rsidP="00F64037">
      <w:pPr>
        <w:autoSpaceDE w:val="0"/>
        <w:autoSpaceDN w:val="0"/>
        <w:adjustRightInd w:val="0"/>
        <w:ind w:firstLine="540"/>
        <w:jc w:val="both"/>
      </w:pPr>
    </w:p>
    <w:p w:rsidR="004C0BE4" w:rsidRPr="004A5A5F" w:rsidRDefault="004C0BE4" w:rsidP="00F64037">
      <w:pPr>
        <w:autoSpaceDE w:val="0"/>
        <w:autoSpaceDN w:val="0"/>
        <w:adjustRightInd w:val="0"/>
        <w:ind w:firstLine="540"/>
        <w:jc w:val="both"/>
      </w:pPr>
    </w:p>
    <w:p w:rsidR="004C0BE4" w:rsidRPr="004A5A5F" w:rsidRDefault="004C0BE4" w:rsidP="00F64037">
      <w:pPr>
        <w:autoSpaceDE w:val="0"/>
        <w:autoSpaceDN w:val="0"/>
        <w:adjustRightInd w:val="0"/>
        <w:jc w:val="both"/>
        <w:outlineLvl w:val="0"/>
      </w:pPr>
      <w:r w:rsidRPr="004A5A5F">
        <w:t xml:space="preserve">Руководитель                                   </w:t>
      </w:r>
      <w:r>
        <w:t xml:space="preserve">       </w:t>
      </w:r>
      <w:r w:rsidRPr="004A5A5F">
        <w:t xml:space="preserve">   </w:t>
      </w:r>
      <w:r>
        <w:t xml:space="preserve">                                           </w:t>
      </w:r>
      <w:r w:rsidRPr="004A5A5F">
        <w:t xml:space="preserve">  Главный бухгалтер</w:t>
      </w:r>
    </w:p>
    <w:p w:rsidR="004C0BE4" w:rsidRDefault="004C0BE4" w:rsidP="00F64037">
      <w:pPr>
        <w:autoSpaceDE w:val="0"/>
        <w:autoSpaceDN w:val="0"/>
        <w:adjustRightInd w:val="0"/>
        <w:jc w:val="both"/>
        <w:outlineLvl w:val="0"/>
      </w:pPr>
      <w:r w:rsidRPr="004A5A5F">
        <w:t xml:space="preserve">_______________                                             </w:t>
      </w:r>
      <w:r>
        <w:t xml:space="preserve">                                       __________</w:t>
      </w:r>
      <w:r w:rsidRPr="004A5A5F">
        <w:t>______</w:t>
      </w:r>
    </w:p>
    <w:p w:rsidR="004C0BE4" w:rsidRPr="004A5A5F" w:rsidRDefault="004C0BE4" w:rsidP="00F64037">
      <w:pPr>
        <w:autoSpaceDE w:val="0"/>
        <w:autoSpaceDN w:val="0"/>
        <w:adjustRightInd w:val="0"/>
        <w:jc w:val="both"/>
        <w:outlineLvl w:val="0"/>
      </w:pPr>
    </w:p>
    <w:p w:rsidR="004C0BE4" w:rsidRDefault="004C0BE4" w:rsidP="0009677C">
      <w:pPr>
        <w:sectPr w:rsidR="004C0BE4" w:rsidSect="00E9711E">
          <w:headerReference w:type="even" r:id="rId11"/>
          <w:headerReference w:type="default" r:id="rId12"/>
          <w:pgSz w:w="11906" w:h="16838"/>
          <w:pgMar w:top="1247" w:right="567" w:bottom="720" w:left="1259" w:header="0" w:footer="0" w:gutter="0"/>
          <w:cols w:space="720"/>
          <w:noEndnote/>
          <w:titlePg/>
        </w:sectPr>
      </w:pPr>
      <w:bookmarkStart w:id="4" w:name="Par477"/>
      <w:bookmarkEnd w:id="4"/>
    </w:p>
    <w:p w:rsidR="004C0BE4" w:rsidRPr="00A22AD3" w:rsidRDefault="004C0BE4" w:rsidP="0009677C">
      <w:pPr>
        <w:pStyle w:val="ConsPlusNormal"/>
        <w:pageBreakBefore/>
        <w:spacing w:line="200" w:lineRule="exact"/>
        <w:ind w:right="-607" w:firstLine="0"/>
        <w:jc w:val="right"/>
        <w:outlineLvl w:val="1"/>
        <w:rPr>
          <w:rFonts w:ascii="Times New Roman" w:hAnsi="Times New Roman" w:cs="Times New Roman"/>
          <w:sz w:val="22"/>
          <w:szCs w:val="22"/>
        </w:rPr>
      </w:pPr>
      <w:r w:rsidRPr="00A22AD3">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4C0BE4" w:rsidRPr="00A22AD3" w:rsidRDefault="004C0BE4" w:rsidP="0009677C">
      <w:pPr>
        <w:spacing w:line="200" w:lineRule="exact"/>
        <w:ind w:right="-607"/>
        <w:jc w:val="right"/>
        <w:rPr>
          <w:sz w:val="22"/>
          <w:szCs w:val="22"/>
        </w:rPr>
      </w:pPr>
      <w:r>
        <w:rPr>
          <w:sz w:val="22"/>
          <w:szCs w:val="22"/>
        </w:rPr>
        <w:t>к</w:t>
      </w:r>
      <w:r w:rsidRPr="00A22AD3">
        <w:rPr>
          <w:sz w:val="22"/>
          <w:szCs w:val="22"/>
        </w:rPr>
        <w:t xml:space="preserve">  Порядку предоставления субсидий из бюджета </w:t>
      </w:r>
    </w:p>
    <w:p w:rsidR="004C0BE4" w:rsidRPr="00A22AD3" w:rsidRDefault="004C0BE4" w:rsidP="0009677C">
      <w:pPr>
        <w:spacing w:line="200" w:lineRule="exact"/>
        <w:ind w:right="-607"/>
        <w:jc w:val="right"/>
        <w:rPr>
          <w:bCs/>
          <w:sz w:val="22"/>
          <w:szCs w:val="22"/>
        </w:rPr>
      </w:pPr>
      <w:r w:rsidRPr="00A22AD3">
        <w:rPr>
          <w:sz w:val="22"/>
          <w:szCs w:val="22"/>
        </w:rPr>
        <w:t xml:space="preserve">города Ржева Тверской области </w:t>
      </w:r>
      <w:r w:rsidRPr="00A22AD3">
        <w:rPr>
          <w:bCs/>
          <w:sz w:val="22"/>
          <w:szCs w:val="22"/>
        </w:rPr>
        <w:t xml:space="preserve">юридическим </w:t>
      </w:r>
    </w:p>
    <w:p w:rsidR="004C0BE4" w:rsidRPr="00A22AD3" w:rsidRDefault="004C0BE4" w:rsidP="0009677C">
      <w:pPr>
        <w:spacing w:line="200" w:lineRule="exact"/>
        <w:ind w:right="-607"/>
        <w:jc w:val="right"/>
        <w:rPr>
          <w:bCs/>
          <w:sz w:val="22"/>
          <w:szCs w:val="22"/>
        </w:rPr>
      </w:pPr>
      <w:r w:rsidRPr="00A22AD3">
        <w:rPr>
          <w:bCs/>
          <w:sz w:val="22"/>
          <w:szCs w:val="22"/>
        </w:rPr>
        <w:t xml:space="preserve">лицам и индивидуальным предпринимателям, </w:t>
      </w:r>
    </w:p>
    <w:p w:rsidR="004C0BE4" w:rsidRPr="00A22AD3" w:rsidRDefault="004C0BE4" w:rsidP="0009677C">
      <w:pPr>
        <w:spacing w:line="200" w:lineRule="exact"/>
        <w:ind w:right="-607"/>
        <w:jc w:val="right"/>
        <w:rPr>
          <w:bCs/>
          <w:sz w:val="22"/>
          <w:szCs w:val="22"/>
        </w:rPr>
      </w:pPr>
      <w:r w:rsidRPr="00A22AD3">
        <w:rPr>
          <w:bCs/>
          <w:sz w:val="22"/>
          <w:szCs w:val="22"/>
        </w:rPr>
        <w:t xml:space="preserve">осуществляющим регулярные перевозки </w:t>
      </w:r>
    </w:p>
    <w:p w:rsidR="004C0BE4" w:rsidRPr="00A22AD3" w:rsidRDefault="004C0BE4" w:rsidP="0009677C">
      <w:pPr>
        <w:spacing w:line="200" w:lineRule="exact"/>
        <w:ind w:right="-607"/>
        <w:jc w:val="right"/>
        <w:rPr>
          <w:sz w:val="22"/>
          <w:szCs w:val="22"/>
        </w:rPr>
      </w:pPr>
      <w:r w:rsidRPr="00A22AD3">
        <w:rPr>
          <w:bCs/>
          <w:sz w:val="22"/>
          <w:szCs w:val="22"/>
        </w:rPr>
        <w:t>по муниципальным маршрутам города Ржева</w:t>
      </w:r>
      <w:r w:rsidRPr="00A22AD3">
        <w:rPr>
          <w:sz w:val="22"/>
          <w:szCs w:val="22"/>
        </w:rPr>
        <w:t xml:space="preserve"> </w:t>
      </w:r>
    </w:p>
    <w:p w:rsidR="004C0BE4" w:rsidRPr="00A22AD3" w:rsidRDefault="004C0BE4" w:rsidP="0009677C">
      <w:pPr>
        <w:spacing w:line="200" w:lineRule="exact"/>
        <w:ind w:right="-607"/>
        <w:jc w:val="right"/>
        <w:rPr>
          <w:sz w:val="22"/>
          <w:szCs w:val="22"/>
        </w:rPr>
      </w:pPr>
      <w:r w:rsidRPr="00A22AD3">
        <w:rPr>
          <w:sz w:val="22"/>
          <w:szCs w:val="22"/>
        </w:rPr>
        <w:t>Тверской области</w:t>
      </w:r>
      <w:r w:rsidRPr="00A22AD3">
        <w:rPr>
          <w:bCs/>
          <w:sz w:val="22"/>
          <w:szCs w:val="22"/>
        </w:rPr>
        <w:t xml:space="preserve">, в целях </w:t>
      </w:r>
      <w:r w:rsidRPr="00A22AD3">
        <w:rPr>
          <w:sz w:val="22"/>
          <w:szCs w:val="22"/>
        </w:rPr>
        <w:t xml:space="preserve">возмещения недополученных </w:t>
      </w:r>
    </w:p>
    <w:p w:rsidR="004C0BE4" w:rsidRPr="00A22AD3" w:rsidRDefault="004C0BE4" w:rsidP="0009677C">
      <w:pPr>
        <w:spacing w:line="200" w:lineRule="exact"/>
        <w:ind w:right="-607"/>
        <w:jc w:val="right"/>
        <w:rPr>
          <w:sz w:val="22"/>
          <w:szCs w:val="22"/>
        </w:rPr>
      </w:pPr>
      <w:r w:rsidRPr="00A22AD3">
        <w:rPr>
          <w:sz w:val="22"/>
          <w:szCs w:val="22"/>
        </w:rPr>
        <w:t xml:space="preserve">доходов, возникающих в результате предоставления </w:t>
      </w:r>
    </w:p>
    <w:p w:rsidR="004C0BE4" w:rsidRPr="00A22AD3" w:rsidRDefault="004C0BE4" w:rsidP="0009677C">
      <w:pPr>
        <w:spacing w:line="200" w:lineRule="exact"/>
        <w:ind w:right="-607"/>
        <w:jc w:val="right"/>
        <w:rPr>
          <w:sz w:val="22"/>
          <w:szCs w:val="22"/>
        </w:rPr>
      </w:pPr>
      <w:r w:rsidRPr="00A22AD3">
        <w:rPr>
          <w:sz w:val="22"/>
          <w:szCs w:val="22"/>
        </w:rPr>
        <w:t xml:space="preserve">льготного проезда на муниципальных маршрутах </w:t>
      </w:r>
    </w:p>
    <w:p w:rsidR="004C0BE4" w:rsidRPr="00A22AD3" w:rsidRDefault="004C0BE4" w:rsidP="0009677C">
      <w:pPr>
        <w:spacing w:line="200" w:lineRule="exact"/>
        <w:ind w:right="-607"/>
        <w:jc w:val="right"/>
        <w:rPr>
          <w:sz w:val="22"/>
          <w:szCs w:val="22"/>
        </w:rPr>
      </w:pPr>
      <w:r w:rsidRPr="00A22AD3">
        <w:rPr>
          <w:sz w:val="22"/>
          <w:szCs w:val="22"/>
        </w:rPr>
        <w:t xml:space="preserve">регулярных перевозок города Ржева Тверской области </w:t>
      </w:r>
    </w:p>
    <w:p w:rsidR="004C0BE4" w:rsidRPr="00A22AD3" w:rsidRDefault="004C0BE4" w:rsidP="0009677C">
      <w:pPr>
        <w:spacing w:line="200" w:lineRule="exact"/>
        <w:ind w:right="-607"/>
        <w:jc w:val="right"/>
        <w:rPr>
          <w:sz w:val="22"/>
          <w:szCs w:val="22"/>
        </w:rPr>
      </w:pPr>
      <w:r w:rsidRPr="00A22AD3">
        <w:rPr>
          <w:sz w:val="22"/>
          <w:szCs w:val="22"/>
        </w:rPr>
        <w:t xml:space="preserve">учащимся муниципальных общеобразовательных </w:t>
      </w:r>
    </w:p>
    <w:p w:rsidR="004C0BE4" w:rsidRPr="00A22AD3" w:rsidRDefault="004C0BE4" w:rsidP="0009677C">
      <w:pPr>
        <w:spacing w:line="200" w:lineRule="exact"/>
        <w:ind w:right="-607"/>
        <w:jc w:val="right"/>
        <w:rPr>
          <w:sz w:val="22"/>
          <w:szCs w:val="22"/>
        </w:rPr>
      </w:pPr>
      <w:r w:rsidRPr="00A22AD3">
        <w:rPr>
          <w:sz w:val="22"/>
          <w:szCs w:val="22"/>
        </w:rPr>
        <w:t xml:space="preserve">учреждений города Ржева Тверской области на основании </w:t>
      </w:r>
    </w:p>
    <w:p w:rsidR="004C0BE4" w:rsidRPr="00A22AD3" w:rsidRDefault="004C0BE4" w:rsidP="0009677C">
      <w:pPr>
        <w:spacing w:line="200" w:lineRule="exact"/>
        <w:ind w:right="-607"/>
        <w:jc w:val="right"/>
        <w:rPr>
          <w:sz w:val="22"/>
          <w:szCs w:val="22"/>
        </w:rPr>
      </w:pPr>
      <w:r w:rsidRPr="00A22AD3">
        <w:rPr>
          <w:sz w:val="22"/>
          <w:szCs w:val="22"/>
        </w:rPr>
        <w:t xml:space="preserve">проездного билета в городском пассажирском транспорте </w:t>
      </w:r>
    </w:p>
    <w:p w:rsidR="004C0BE4" w:rsidRPr="00A22AD3" w:rsidRDefault="004C0BE4" w:rsidP="0009677C">
      <w:pPr>
        <w:spacing w:line="200" w:lineRule="exact"/>
        <w:ind w:right="-607"/>
        <w:jc w:val="right"/>
        <w:rPr>
          <w:sz w:val="22"/>
          <w:szCs w:val="22"/>
        </w:rPr>
      </w:pPr>
      <w:r w:rsidRPr="00A22AD3">
        <w:rPr>
          <w:sz w:val="22"/>
          <w:szCs w:val="22"/>
        </w:rPr>
        <w:t>общего пользования (кроме такси)</w:t>
      </w:r>
    </w:p>
    <w:p w:rsidR="004C0BE4" w:rsidRPr="000B512A" w:rsidRDefault="004C0BE4" w:rsidP="0009677C">
      <w:pPr>
        <w:pStyle w:val="ConsPlusNormal"/>
        <w:ind w:firstLine="0"/>
        <w:jc w:val="center"/>
        <w:rPr>
          <w:rFonts w:ascii="Times New Roman" w:hAnsi="Times New Roman" w:cs="Times New Roman"/>
          <w:b/>
        </w:rPr>
      </w:pPr>
      <w:r>
        <w:rPr>
          <w:rFonts w:ascii="Times New Roman" w:hAnsi="Times New Roman" w:cs="Times New Roman"/>
          <w:b/>
          <w:sz w:val="24"/>
          <w:szCs w:val="24"/>
        </w:rPr>
        <w:t xml:space="preserve">         </w:t>
      </w:r>
      <w:r w:rsidRPr="000B512A">
        <w:rPr>
          <w:rFonts w:ascii="Times New Roman" w:hAnsi="Times New Roman" w:cs="Times New Roman"/>
          <w:b/>
        </w:rPr>
        <w:t>ОТЧЕТ</w:t>
      </w:r>
    </w:p>
    <w:p w:rsidR="004C0BE4" w:rsidRPr="000B512A" w:rsidRDefault="004C0BE4" w:rsidP="0009677C">
      <w:pPr>
        <w:pStyle w:val="ConsPlusNormal"/>
        <w:jc w:val="center"/>
        <w:rPr>
          <w:rFonts w:ascii="Times New Roman" w:hAnsi="Times New Roman" w:cs="Times New Roman"/>
          <w:b/>
        </w:rPr>
      </w:pPr>
      <w:r w:rsidRPr="000B512A">
        <w:rPr>
          <w:rFonts w:ascii="Times New Roman" w:hAnsi="Times New Roman" w:cs="Times New Roman"/>
          <w:b/>
        </w:rPr>
        <w:t>о фактически выполненной транспортной работе</w:t>
      </w:r>
    </w:p>
    <w:p w:rsidR="004C0BE4" w:rsidRPr="000B512A" w:rsidRDefault="004C0BE4" w:rsidP="0009677C">
      <w:pPr>
        <w:pStyle w:val="ConsPlusNormal"/>
        <w:jc w:val="center"/>
        <w:rPr>
          <w:rFonts w:ascii="Times New Roman" w:hAnsi="Times New Roman" w:cs="Times New Roman"/>
          <w:b/>
        </w:rPr>
      </w:pPr>
      <w:r w:rsidRPr="000B512A">
        <w:rPr>
          <w:rFonts w:ascii="Times New Roman" w:hAnsi="Times New Roman" w:cs="Times New Roman"/>
          <w:b/>
        </w:rPr>
        <w:t>по предоставлению на территории города Ржева Тверской области</w:t>
      </w:r>
    </w:p>
    <w:p w:rsidR="004C0BE4" w:rsidRPr="000B512A" w:rsidRDefault="004C0BE4" w:rsidP="0009677C">
      <w:pPr>
        <w:pStyle w:val="ConsPlusNormal"/>
        <w:jc w:val="center"/>
        <w:rPr>
          <w:rFonts w:ascii="Times New Roman" w:hAnsi="Times New Roman" w:cs="Times New Roman"/>
          <w:b/>
        </w:rPr>
      </w:pPr>
      <w:r w:rsidRPr="000B512A">
        <w:rPr>
          <w:rFonts w:ascii="Times New Roman" w:hAnsi="Times New Roman" w:cs="Times New Roman"/>
          <w:b/>
        </w:rPr>
        <w:t>льготного проезда учащимся муниципальных общеобразовательных</w:t>
      </w:r>
    </w:p>
    <w:p w:rsidR="004C0BE4" w:rsidRPr="000B512A" w:rsidRDefault="004C0BE4" w:rsidP="0009677C">
      <w:pPr>
        <w:pStyle w:val="ConsPlusNormal"/>
        <w:jc w:val="center"/>
        <w:rPr>
          <w:rFonts w:ascii="Times New Roman" w:hAnsi="Times New Roman" w:cs="Times New Roman"/>
          <w:b/>
        </w:rPr>
      </w:pPr>
      <w:r w:rsidRPr="000B512A">
        <w:rPr>
          <w:rFonts w:ascii="Times New Roman" w:hAnsi="Times New Roman" w:cs="Times New Roman"/>
          <w:b/>
        </w:rPr>
        <w:t>учреждений по проездному билету</w:t>
      </w:r>
    </w:p>
    <w:p w:rsidR="004C0BE4" w:rsidRPr="00822142" w:rsidRDefault="004C0BE4" w:rsidP="0009677C">
      <w:pPr>
        <w:pStyle w:val="ConsPlusNormal"/>
        <w:jc w:val="center"/>
        <w:rPr>
          <w:rFonts w:ascii="Times New Roman" w:hAnsi="Times New Roman" w:cs="Times New Roman"/>
        </w:rPr>
      </w:pPr>
      <w:r w:rsidRPr="00822142">
        <w:rPr>
          <w:rFonts w:ascii="Times New Roman" w:hAnsi="Times New Roman" w:cs="Times New Roman"/>
        </w:rPr>
        <w:t>_____________________________________________________</w:t>
      </w:r>
    </w:p>
    <w:p w:rsidR="004C0BE4" w:rsidRPr="00E04EFB" w:rsidRDefault="004C0BE4" w:rsidP="0009677C">
      <w:pPr>
        <w:pStyle w:val="ConsPlusNormal"/>
        <w:jc w:val="center"/>
        <w:rPr>
          <w:rFonts w:ascii="Times New Roman" w:hAnsi="Times New Roman" w:cs="Times New Roman"/>
          <w:b/>
          <w:i/>
        </w:rPr>
      </w:pPr>
      <w:r w:rsidRPr="00E04EFB">
        <w:rPr>
          <w:rFonts w:ascii="Times New Roman" w:hAnsi="Times New Roman" w:cs="Times New Roman"/>
          <w:b/>
          <w:i/>
        </w:rPr>
        <w:t>(наименование перевозчика)</w:t>
      </w:r>
    </w:p>
    <w:p w:rsidR="004C0BE4" w:rsidRPr="00E04EFB" w:rsidRDefault="004C0BE4" w:rsidP="0009677C">
      <w:pPr>
        <w:pStyle w:val="ConsPlusNormal"/>
        <w:jc w:val="center"/>
        <w:rPr>
          <w:rFonts w:ascii="Times New Roman" w:hAnsi="Times New Roman" w:cs="Times New Roman"/>
          <w:sz w:val="24"/>
          <w:szCs w:val="24"/>
        </w:rPr>
      </w:pPr>
      <w:r w:rsidRPr="00E04EFB">
        <w:rPr>
          <w:rFonts w:ascii="Times New Roman" w:hAnsi="Times New Roman" w:cs="Times New Roman"/>
          <w:sz w:val="24"/>
          <w:szCs w:val="24"/>
        </w:rPr>
        <w:t>за _________________ 20__ г.</w:t>
      </w:r>
    </w:p>
    <w:p w:rsidR="004C0BE4" w:rsidRPr="00E04EFB" w:rsidRDefault="004C0BE4" w:rsidP="0009677C">
      <w:pPr>
        <w:pStyle w:val="ConsPlusNormal"/>
        <w:jc w:val="center"/>
        <w:rPr>
          <w:rFonts w:ascii="Times New Roman" w:hAnsi="Times New Roman" w:cs="Times New Roman"/>
          <w:i/>
        </w:rPr>
      </w:pPr>
      <w:r w:rsidRPr="00E04EFB">
        <w:rPr>
          <w:rFonts w:ascii="Times New Roman" w:hAnsi="Times New Roman" w:cs="Times New Roman"/>
          <w:i/>
        </w:rPr>
        <w:t>(месяц, год)</w:t>
      </w:r>
    </w:p>
    <w:tbl>
      <w:tblPr>
        <w:tblW w:w="14760" w:type="dxa"/>
        <w:jc w:val="center"/>
        <w:tblInd w:w="62" w:type="dxa"/>
        <w:tblLayout w:type="fixed"/>
        <w:tblCellMar>
          <w:top w:w="102" w:type="dxa"/>
          <w:left w:w="62" w:type="dxa"/>
          <w:bottom w:w="102" w:type="dxa"/>
          <w:right w:w="62" w:type="dxa"/>
        </w:tblCellMar>
        <w:tblLook w:val="0000"/>
      </w:tblPr>
      <w:tblGrid>
        <w:gridCol w:w="500"/>
        <w:gridCol w:w="1840"/>
        <w:gridCol w:w="1980"/>
        <w:gridCol w:w="1982"/>
        <w:gridCol w:w="1418"/>
        <w:gridCol w:w="1843"/>
        <w:gridCol w:w="2497"/>
        <w:gridCol w:w="2700"/>
      </w:tblGrid>
      <w:tr w:rsidR="004C0BE4" w:rsidRPr="00822142" w:rsidTr="00E9711E">
        <w:trPr>
          <w:trHeight w:val="494"/>
          <w:jc w:val="center"/>
        </w:trPr>
        <w:tc>
          <w:tcPr>
            <w:tcW w:w="5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2"/>
                <w:szCs w:val="22"/>
              </w:rPr>
            </w:pPr>
            <w:r w:rsidRPr="00E04EFB">
              <w:rPr>
                <w:sz w:val="22"/>
                <w:szCs w:val="22"/>
              </w:rPr>
              <w:t>№  п/п</w:t>
            </w:r>
          </w:p>
        </w:tc>
        <w:tc>
          <w:tcPr>
            <w:tcW w:w="184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Номер и наименование маршрута</w:t>
            </w:r>
          </w:p>
        </w:tc>
        <w:tc>
          <w:tcPr>
            <w:tcW w:w="198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Марка подвижного состава</w:t>
            </w:r>
          </w:p>
        </w:tc>
        <w:tc>
          <w:tcPr>
            <w:tcW w:w="1982"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Государственный номер</w:t>
            </w:r>
          </w:p>
        </w:tc>
        <w:tc>
          <w:tcPr>
            <w:tcW w:w="1418"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Общая вместимость, чел.</w:t>
            </w:r>
          </w:p>
        </w:tc>
        <w:tc>
          <w:tcPr>
            <w:tcW w:w="1843"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Отработано машино/смен</w:t>
            </w:r>
          </w:p>
        </w:tc>
        <w:tc>
          <w:tcPr>
            <w:tcW w:w="2497"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Фактический пробег в городском сообщении по проездному билету, км</w:t>
            </w:r>
          </w:p>
        </w:tc>
        <w:tc>
          <w:tcPr>
            <w:tcW w:w="27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Объем транспортной работы с предоставлением льготы по проездному билету, мест/км</w:t>
            </w:r>
          </w:p>
        </w:tc>
      </w:tr>
      <w:tr w:rsidR="004C0BE4" w:rsidRPr="00822142" w:rsidTr="00E9711E">
        <w:trPr>
          <w:trHeight w:val="28"/>
          <w:jc w:val="center"/>
        </w:trPr>
        <w:tc>
          <w:tcPr>
            <w:tcW w:w="5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1</w:t>
            </w:r>
          </w:p>
        </w:tc>
        <w:tc>
          <w:tcPr>
            <w:tcW w:w="184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3</w:t>
            </w:r>
          </w:p>
        </w:tc>
        <w:tc>
          <w:tcPr>
            <w:tcW w:w="1982"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6</w:t>
            </w:r>
          </w:p>
        </w:tc>
        <w:tc>
          <w:tcPr>
            <w:tcW w:w="2497"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7</w:t>
            </w:r>
          </w:p>
        </w:tc>
        <w:tc>
          <w:tcPr>
            <w:tcW w:w="27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jc w:val="center"/>
              <w:rPr>
                <w:sz w:val="20"/>
                <w:szCs w:val="20"/>
              </w:rPr>
            </w:pPr>
            <w:r w:rsidRPr="00E04EFB">
              <w:rPr>
                <w:sz w:val="20"/>
                <w:szCs w:val="20"/>
              </w:rPr>
              <w:t>8</w:t>
            </w:r>
          </w:p>
        </w:tc>
      </w:tr>
      <w:tr w:rsidR="004C0BE4" w:rsidRPr="00822142" w:rsidTr="00E9711E">
        <w:trPr>
          <w:jc w:val="center"/>
        </w:trPr>
        <w:tc>
          <w:tcPr>
            <w:tcW w:w="500" w:type="dxa"/>
            <w:tcBorders>
              <w:top w:val="single" w:sz="4" w:space="0" w:color="auto"/>
              <w:left w:val="single" w:sz="4" w:space="0" w:color="auto"/>
              <w:bottom w:val="single" w:sz="4" w:space="0" w:color="auto"/>
              <w:right w:val="single" w:sz="4" w:space="0" w:color="auto"/>
            </w:tcBorders>
          </w:tcPr>
          <w:p w:rsidR="004C0BE4" w:rsidRPr="000B512A" w:rsidRDefault="004C0BE4" w:rsidP="004D7A18">
            <w:pPr>
              <w:spacing w:line="200" w:lineRule="exact"/>
              <w:rPr>
                <w:sz w:val="22"/>
                <w:szCs w:val="22"/>
              </w:rPr>
            </w:pPr>
            <w:r w:rsidRPr="000B512A">
              <w:rPr>
                <w:sz w:val="22"/>
                <w:szCs w:val="22"/>
              </w:rPr>
              <w:t>1.</w:t>
            </w:r>
          </w:p>
        </w:tc>
        <w:tc>
          <w:tcPr>
            <w:tcW w:w="184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98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982"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418"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843"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2497"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27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r>
      <w:tr w:rsidR="004C0BE4" w:rsidRPr="00822142" w:rsidTr="00E9711E">
        <w:trPr>
          <w:jc w:val="center"/>
        </w:trPr>
        <w:tc>
          <w:tcPr>
            <w:tcW w:w="500" w:type="dxa"/>
            <w:tcBorders>
              <w:top w:val="single" w:sz="4" w:space="0" w:color="auto"/>
              <w:left w:val="single" w:sz="4" w:space="0" w:color="auto"/>
              <w:bottom w:val="single" w:sz="4" w:space="0" w:color="auto"/>
              <w:right w:val="single" w:sz="4" w:space="0" w:color="auto"/>
            </w:tcBorders>
          </w:tcPr>
          <w:p w:rsidR="004C0BE4" w:rsidRPr="000B512A" w:rsidRDefault="004C0BE4" w:rsidP="004D7A18">
            <w:pPr>
              <w:spacing w:line="200" w:lineRule="exact"/>
              <w:rPr>
                <w:sz w:val="22"/>
                <w:szCs w:val="22"/>
              </w:rPr>
            </w:pPr>
            <w:r w:rsidRPr="000B512A">
              <w:rPr>
                <w:sz w:val="22"/>
                <w:szCs w:val="22"/>
              </w:rPr>
              <w:t>2.</w:t>
            </w:r>
          </w:p>
        </w:tc>
        <w:tc>
          <w:tcPr>
            <w:tcW w:w="184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98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982"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418"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843"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2497"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27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r>
      <w:tr w:rsidR="004C0BE4" w:rsidRPr="00822142" w:rsidTr="00E9711E">
        <w:trPr>
          <w:jc w:val="center"/>
        </w:trPr>
        <w:tc>
          <w:tcPr>
            <w:tcW w:w="5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r w:rsidRPr="00E04EFB">
              <w:t>...</w:t>
            </w:r>
          </w:p>
        </w:tc>
        <w:tc>
          <w:tcPr>
            <w:tcW w:w="184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98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982"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418"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843"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2497"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27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r>
      <w:tr w:rsidR="004C0BE4" w:rsidRPr="00822142" w:rsidTr="00E9711E">
        <w:trPr>
          <w:trHeight w:val="28"/>
          <w:jc w:val="center"/>
        </w:trPr>
        <w:tc>
          <w:tcPr>
            <w:tcW w:w="5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840" w:type="dxa"/>
            <w:tcBorders>
              <w:top w:val="single" w:sz="4" w:space="0" w:color="auto"/>
              <w:left w:val="single" w:sz="4" w:space="0" w:color="auto"/>
              <w:bottom w:val="single" w:sz="4" w:space="0" w:color="auto"/>
              <w:right w:val="single" w:sz="4" w:space="0" w:color="auto"/>
            </w:tcBorders>
          </w:tcPr>
          <w:p w:rsidR="004C0BE4" w:rsidRPr="000B512A" w:rsidRDefault="004C0BE4" w:rsidP="004D7A18">
            <w:pPr>
              <w:spacing w:line="200" w:lineRule="exact"/>
              <w:rPr>
                <w:sz w:val="20"/>
                <w:szCs w:val="20"/>
              </w:rPr>
            </w:pPr>
            <w:r w:rsidRPr="000B512A">
              <w:rPr>
                <w:sz w:val="20"/>
                <w:szCs w:val="20"/>
              </w:rPr>
              <w:t>ИТОГО</w:t>
            </w:r>
          </w:p>
        </w:tc>
        <w:tc>
          <w:tcPr>
            <w:tcW w:w="198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982"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418"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1843"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2497"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c>
          <w:tcPr>
            <w:tcW w:w="2700" w:type="dxa"/>
            <w:tcBorders>
              <w:top w:val="single" w:sz="4" w:space="0" w:color="auto"/>
              <w:left w:val="single" w:sz="4" w:space="0" w:color="auto"/>
              <w:bottom w:val="single" w:sz="4" w:space="0" w:color="auto"/>
              <w:right w:val="single" w:sz="4" w:space="0" w:color="auto"/>
            </w:tcBorders>
          </w:tcPr>
          <w:p w:rsidR="004C0BE4" w:rsidRPr="00E04EFB" w:rsidRDefault="004C0BE4" w:rsidP="004D7A18">
            <w:pPr>
              <w:spacing w:line="200" w:lineRule="exact"/>
            </w:pPr>
          </w:p>
        </w:tc>
      </w:tr>
    </w:tbl>
    <w:p w:rsidR="004C0BE4" w:rsidRPr="00822142" w:rsidRDefault="004C0BE4" w:rsidP="0009677C">
      <w:pPr>
        <w:pStyle w:val="ConsPlusNormal"/>
        <w:jc w:val="both"/>
        <w:rPr>
          <w:rFonts w:ascii="Times New Roman" w:hAnsi="Times New Roman" w:cs="Times New Roman"/>
        </w:rPr>
      </w:pPr>
    </w:p>
    <w:p w:rsidR="004C0BE4" w:rsidRPr="00822142" w:rsidRDefault="004C0BE4" w:rsidP="0009677C">
      <w:pPr>
        <w:pStyle w:val="ConsPlusNonformat"/>
        <w:jc w:val="both"/>
        <w:rPr>
          <w:rFonts w:ascii="Times New Roman" w:hAnsi="Times New Roman" w:cs="Times New Roman"/>
        </w:rPr>
      </w:pPr>
      <w:r w:rsidRPr="00822142">
        <w:rPr>
          <w:rFonts w:ascii="Times New Roman" w:hAnsi="Times New Roman" w:cs="Times New Roman"/>
        </w:rPr>
        <w:t xml:space="preserve">    Директор          _________________ (____________________)</w:t>
      </w:r>
    </w:p>
    <w:p w:rsidR="004C0BE4" w:rsidRPr="00822142" w:rsidRDefault="004C0BE4" w:rsidP="0009677C">
      <w:pPr>
        <w:pStyle w:val="ConsPlusNonformat"/>
        <w:jc w:val="both"/>
        <w:rPr>
          <w:rFonts w:ascii="Times New Roman" w:hAnsi="Times New Roman" w:cs="Times New Roman"/>
        </w:rPr>
      </w:pPr>
      <w:r w:rsidRPr="00822142">
        <w:rPr>
          <w:rFonts w:ascii="Times New Roman" w:hAnsi="Times New Roman" w:cs="Times New Roman"/>
        </w:rPr>
        <w:t xml:space="preserve">           М.П.            подпись      </w:t>
      </w:r>
      <w:r>
        <w:rPr>
          <w:rFonts w:ascii="Times New Roman" w:hAnsi="Times New Roman" w:cs="Times New Roman"/>
        </w:rPr>
        <w:t xml:space="preserve">                 </w:t>
      </w:r>
      <w:r w:rsidRPr="00822142">
        <w:rPr>
          <w:rFonts w:ascii="Times New Roman" w:hAnsi="Times New Roman" w:cs="Times New Roman"/>
        </w:rPr>
        <w:t>расшифровка подписи</w:t>
      </w:r>
    </w:p>
    <w:p w:rsidR="004C0BE4" w:rsidRPr="00E9711E" w:rsidRDefault="004C0BE4" w:rsidP="0009677C">
      <w:pPr>
        <w:pStyle w:val="ConsPlusNonformat"/>
        <w:jc w:val="both"/>
        <w:rPr>
          <w:rFonts w:ascii="Times New Roman" w:hAnsi="Times New Roman" w:cs="Times New Roman"/>
          <w:sz w:val="16"/>
          <w:szCs w:val="16"/>
        </w:rPr>
      </w:pPr>
    </w:p>
    <w:p w:rsidR="004C0BE4" w:rsidRPr="00822142" w:rsidRDefault="004C0BE4" w:rsidP="0009677C">
      <w:pPr>
        <w:pStyle w:val="ConsPlusNonformat"/>
        <w:jc w:val="both"/>
        <w:rPr>
          <w:rFonts w:ascii="Times New Roman" w:hAnsi="Times New Roman" w:cs="Times New Roman"/>
        </w:rPr>
      </w:pPr>
      <w:r w:rsidRPr="00822142">
        <w:rPr>
          <w:rFonts w:ascii="Times New Roman" w:hAnsi="Times New Roman" w:cs="Times New Roman"/>
        </w:rPr>
        <w:t xml:space="preserve">    Главный бухгалтер _________________ (____________________)</w:t>
      </w:r>
    </w:p>
    <w:p w:rsidR="004C0BE4" w:rsidRPr="00822142" w:rsidRDefault="004C0BE4" w:rsidP="0009677C">
      <w:pPr>
        <w:pStyle w:val="ConsPlusNonformat"/>
        <w:jc w:val="both"/>
        <w:rPr>
          <w:rFonts w:ascii="Times New Roman" w:hAnsi="Times New Roman" w:cs="Times New Roman"/>
        </w:rPr>
      </w:pPr>
      <w:r w:rsidRPr="00822142">
        <w:rPr>
          <w:rFonts w:ascii="Times New Roman" w:hAnsi="Times New Roman" w:cs="Times New Roman"/>
        </w:rPr>
        <w:t xml:space="preserve">                          </w:t>
      </w:r>
      <w:r>
        <w:rPr>
          <w:rFonts w:ascii="Times New Roman" w:hAnsi="Times New Roman" w:cs="Times New Roman"/>
        </w:rPr>
        <w:t xml:space="preserve">                </w:t>
      </w:r>
      <w:r w:rsidRPr="00822142">
        <w:rPr>
          <w:rFonts w:ascii="Times New Roman" w:hAnsi="Times New Roman" w:cs="Times New Roman"/>
        </w:rPr>
        <w:t xml:space="preserve"> подпись       </w:t>
      </w:r>
      <w:r>
        <w:rPr>
          <w:rFonts w:ascii="Times New Roman" w:hAnsi="Times New Roman" w:cs="Times New Roman"/>
        </w:rPr>
        <w:t xml:space="preserve">             </w:t>
      </w:r>
      <w:r w:rsidRPr="00822142">
        <w:rPr>
          <w:rFonts w:ascii="Times New Roman" w:hAnsi="Times New Roman" w:cs="Times New Roman"/>
        </w:rPr>
        <w:t>расшифровка подписи</w:t>
      </w:r>
    </w:p>
    <w:p w:rsidR="004C0BE4" w:rsidRPr="00822142" w:rsidRDefault="004C0BE4" w:rsidP="0009677C">
      <w:pPr>
        <w:pStyle w:val="ConsPlusNonformat"/>
        <w:jc w:val="both"/>
        <w:rPr>
          <w:rFonts w:ascii="Times New Roman" w:hAnsi="Times New Roman" w:cs="Times New Roman"/>
        </w:rPr>
      </w:pPr>
      <w:r w:rsidRPr="00822142">
        <w:rPr>
          <w:rFonts w:ascii="Times New Roman" w:hAnsi="Times New Roman" w:cs="Times New Roman"/>
        </w:rPr>
        <w:t xml:space="preserve">    Проверил:</w:t>
      </w:r>
    </w:p>
    <w:p w:rsidR="004C0BE4" w:rsidRPr="00822142" w:rsidRDefault="004C0BE4" w:rsidP="0009677C">
      <w:pPr>
        <w:pStyle w:val="ConsPlusNonformat"/>
        <w:jc w:val="both"/>
        <w:rPr>
          <w:rFonts w:ascii="Times New Roman" w:hAnsi="Times New Roman" w:cs="Times New Roman"/>
        </w:rPr>
      </w:pPr>
      <w:r>
        <w:rPr>
          <w:rFonts w:ascii="Times New Roman" w:hAnsi="Times New Roman" w:cs="Times New Roman"/>
        </w:rPr>
        <w:t xml:space="preserve">    Начальник О</w:t>
      </w:r>
      <w:r w:rsidRPr="00822142">
        <w:rPr>
          <w:rFonts w:ascii="Times New Roman" w:hAnsi="Times New Roman" w:cs="Times New Roman"/>
        </w:rPr>
        <w:t>тдела транспорта и</w:t>
      </w:r>
    </w:p>
    <w:p w:rsidR="004C0BE4" w:rsidRDefault="004C0BE4" w:rsidP="00E9711E">
      <w:pPr>
        <w:pStyle w:val="ConsPlusNonformat"/>
        <w:jc w:val="both"/>
        <w:rPr>
          <w:rFonts w:ascii="Times New Roman" w:hAnsi="Times New Roman" w:cs="Times New Roman"/>
        </w:rPr>
      </w:pPr>
      <w:r w:rsidRPr="00822142">
        <w:rPr>
          <w:rFonts w:ascii="Times New Roman" w:hAnsi="Times New Roman" w:cs="Times New Roman"/>
        </w:rPr>
        <w:t xml:space="preserve">    дорожного хозяйства администрации города Ржева      _________________ (____________________)</w:t>
      </w:r>
      <w:r>
        <w:rPr>
          <w:rFonts w:ascii="Times New Roman" w:hAnsi="Times New Roman" w:cs="Times New Roman"/>
        </w:rPr>
        <w:t xml:space="preserve">      </w:t>
      </w:r>
    </w:p>
    <w:p w:rsidR="004C0BE4" w:rsidRDefault="004C0BE4" w:rsidP="009878BA">
      <w:pPr>
        <w:pStyle w:val="ConsPlusNonformat"/>
        <w:rPr>
          <w:rFonts w:ascii="Times New Roman" w:hAnsi="Times New Roman" w:cs="Times New Roman"/>
        </w:rPr>
        <w:sectPr w:rsidR="004C0BE4" w:rsidSect="00E9711E">
          <w:pgSz w:w="16838" w:h="11906" w:orient="landscape"/>
          <w:pgMar w:top="1259" w:right="1247" w:bottom="567" w:left="720" w:header="0" w:footer="0" w:gutter="0"/>
          <w:cols w:space="720"/>
          <w:noEndnote/>
          <w:titlePg/>
        </w:sectPr>
      </w:pPr>
      <w:r>
        <w:rPr>
          <w:rFonts w:ascii="Times New Roman" w:hAnsi="Times New Roman" w:cs="Times New Roman"/>
        </w:rPr>
        <w:t xml:space="preserve">                                                                                                           подпись               </w:t>
      </w:r>
      <w:r w:rsidRPr="00822142">
        <w:rPr>
          <w:rFonts w:ascii="Times New Roman" w:hAnsi="Times New Roman" w:cs="Times New Roman"/>
        </w:rPr>
        <w:t>расшифровка подписи</w:t>
      </w:r>
    </w:p>
    <w:p w:rsidR="004C0BE4" w:rsidRPr="00A22AD3" w:rsidRDefault="004C0BE4" w:rsidP="00443D59">
      <w:pPr>
        <w:pStyle w:val="ConsPlusNormal"/>
        <w:pageBreakBefore/>
        <w:spacing w:line="200" w:lineRule="exact"/>
        <w:ind w:right="-54"/>
        <w:jc w:val="right"/>
        <w:outlineLvl w:val="1"/>
        <w:rPr>
          <w:rFonts w:ascii="Times New Roman" w:hAnsi="Times New Roman" w:cs="Times New Roman"/>
          <w:sz w:val="22"/>
          <w:szCs w:val="22"/>
        </w:rPr>
      </w:pPr>
      <w:r w:rsidRPr="00A22AD3">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4C0BE4" w:rsidRPr="00A22AD3" w:rsidRDefault="004C0BE4" w:rsidP="00443D59">
      <w:pPr>
        <w:spacing w:line="200" w:lineRule="exact"/>
        <w:ind w:right="-54"/>
        <w:jc w:val="right"/>
        <w:rPr>
          <w:sz w:val="22"/>
          <w:szCs w:val="22"/>
        </w:rPr>
      </w:pPr>
      <w:r>
        <w:rPr>
          <w:sz w:val="22"/>
          <w:szCs w:val="22"/>
        </w:rPr>
        <w:t>к</w:t>
      </w:r>
      <w:r w:rsidRPr="00A22AD3">
        <w:rPr>
          <w:sz w:val="22"/>
          <w:szCs w:val="22"/>
        </w:rPr>
        <w:t xml:space="preserve"> Порядку предоставления субсидий из бюджета </w:t>
      </w:r>
    </w:p>
    <w:p w:rsidR="004C0BE4" w:rsidRPr="00A22AD3" w:rsidRDefault="004C0BE4" w:rsidP="00443D59">
      <w:pPr>
        <w:spacing w:line="200" w:lineRule="exact"/>
        <w:ind w:right="-54"/>
        <w:jc w:val="right"/>
        <w:rPr>
          <w:bCs/>
          <w:sz w:val="22"/>
          <w:szCs w:val="22"/>
        </w:rPr>
      </w:pPr>
      <w:r w:rsidRPr="00A22AD3">
        <w:rPr>
          <w:sz w:val="22"/>
          <w:szCs w:val="22"/>
        </w:rPr>
        <w:t xml:space="preserve">города Ржева Тверской области </w:t>
      </w:r>
      <w:r w:rsidRPr="00A22AD3">
        <w:rPr>
          <w:bCs/>
          <w:sz w:val="22"/>
          <w:szCs w:val="22"/>
        </w:rPr>
        <w:t xml:space="preserve">юридическим </w:t>
      </w:r>
    </w:p>
    <w:p w:rsidR="004C0BE4" w:rsidRPr="00A22AD3" w:rsidRDefault="004C0BE4" w:rsidP="00443D59">
      <w:pPr>
        <w:spacing w:line="200" w:lineRule="exact"/>
        <w:ind w:right="-54"/>
        <w:jc w:val="right"/>
        <w:rPr>
          <w:bCs/>
          <w:sz w:val="22"/>
          <w:szCs w:val="22"/>
        </w:rPr>
      </w:pPr>
      <w:r w:rsidRPr="00A22AD3">
        <w:rPr>
          <w:bCs/>
          <w:sz w:val="22"/>
          <w:szCs w:val="22"/>
        </w:rPr>
        <w:t xml:space="preserve">лицам и индивидуальным предпринимателям, </w:t>
      </w:r>
    </w:p>
    <w:p w:rsidR="004C0BE4" w:rsidRPr="00A22AD3" w:rsidRDefault="004C0BE4" w:rsidP="00443D59">
      <w:pPr>
        <w:spacing w:line="200" w:lineRule="exact"/>
        <w:ind w:right="-54"/>
        <w:jc w:val="right"/>
        <w:rPr>
          <w:bCs/>
          <w:sz w:val="22"/>
          <w:szCs w:val="22"/>
        </w:rPr>
      </w:pPr>
      <w:r w:rsidRPr="00A22AD3">
        <w:rPr>
          <w:bCs/>
          <w:sz w:val="22"/>
          <w:szCs w:val="22"/>
        </w:rPr>
        <w:t xml:space="preserve">осуществляющим регулярные перевозки </w:t>
      </w:r>
    </w:p>
    <w:p w:rsidR="004C0BE4" w:rsidRPr="00A22AD3" w:rsidRDefault="004C0BE4" w:rsidP="00443D59">
      <w:pPr>
        <w:spacing w:line="200" w:lineRule="exact"/>
        <w:ind w:right="-54"/>
        <w:jc w:val="right"/>
        <w:rPr>
          <w:sz w:val="22"/>
          <w:szCs w:val="22"/>
        </w:rPr>
      </w:pPr>
      <w:r w:rsidRPr="00A22AD3">
        <w:rPr>
          <w:bCs/>
          <w:sz w:val="22"/>
          <w:szCs w:val="22"/>
        </w:rPr>
        <w:t>по муниципальным маршрутам города Ржева</w:t>
      </w:r>
      <w:r w:rsidRPr="00A22AD3">
        <w:rPr>
          <w:sz w:val="22"/>
          <w:szCs w:val="22"/>
        </w:rPr>
        <w:t xml:space="preserve"> </w:t>
      </w:r>
    </w:p>
    <w:p w:rsidR="004C0BE4" w:rsidRPr="00A22AD3" w:rsidRDefault="004C0BE4" w:rsidP="00443D59">
      <w:pPr>
        <w:spacing w:line="200" w:lineRule="exact"/>
        <w:ind w:right="-54"/>
        <w:jc w:val="right"/>
        <w:rPr>
          <w:sz w:val="22"/>
          <w:szCs w:val="22"/>
        </w:rPr>
      </w:pPr>
      <w:r w:rsidRPr="00A22AD3">
        <w:rPr>
          <w:sz w:val="22"/>
          <w:szCs w:val="22"/>
        </w:rPr>
        <w:t>Тверской области</w:t>
      </w:r>
      <w:r w:rsidRPr="00A22AD3">
        <w:rPr>
          <w:bCs/>
          <w:sz w:val="22"/>
          <w:szCs w:val="22"/>
        </w:rPr>
        <w:t xml:space="preserve">, в целях </w:t>
      </w:r>
      <w:r w:rsidRPr="00A22AD3">
        <w:rPr>
          <w:sz w:val="22"/>
          <w:szCs w:val="22"/>
        </w:rPr>
        <w:t xml:space="preserve">возмещения недополученных </w:t>
      </w:r>
    </w:p>
    <w:p w:rsidR="004C0BE4" w:rsidRPr="00A22AD3" w:rsidRDefault="004C0BE4" w:rsidP="00443D59">
      <w:pPr>
        <w:spacing w:line="200" w:lineRule="exact"/>
        <w:ind w:right="-54"/>
        <w:jc w:val="right"/>
        <w:rPr>
          <w:sz w:val="22"/>
          <w:szCs w:val="22"/>
        </w:rPr>
      </w:pPr>
      <w:r w:rsidRPr="00A22AD3">
        <w:rPr>
          <w:sz w:val="22"/>
          <w:szCs w:val="22"/>
        </w:rPr>
        <w:t xml:space="preserve">доходов, возникающих в результате предоставления </w:t>
      </w:r>
    </w:p>
    <w:p w:rsidR="004C0BE4" w:rsidRPr="00A22AD3" w:rsidRDefault="004C0BE4" w:rsidP="00443D59">
      <w:pPr>
        <w:spacing w:line="200" w:lineRule="exact"/>
        <w:ind w:right="-54"/>
        <w:jc w:val="right"/>
        <w:rPr>
          <w:sz w:val="22"/>
          <w:szCs w:val="22"/>
        </w:rPr>
      </w:pPr>
      <w:r w:rsidRPr="00A22AD3">
        <w:rPr>
          <w:sz w:val="22"/>
          <w:szCs w:val="22"/>
        </w:rPr>
        <w:t xml:space="preserve">льготного проезда на муниципальных маршрутах </w:t>
      </w:r>
    </w:p>
    <w:p w:rsidR="004C0BE4" w:rsidRPr="00A22AD3" w:rsidRDefault="004C0BE4" w:rsidP="00443D59">
      <w:pPr>
        <w:spacing w:line="200" w:lineRule="exact"/>
        <w:ind w:right="-54"/>
        <w:jc w:val="right"/>
        <w:rPr>
          <w:sz w:val="22"/>
          <w:szCs w:val="22"/>
        </w:rPr>
      </w:pPr>
      <w:r w:rsidRPr="00A22AD3">
        <w:rPr>
          <w:sz w:val="22"/>
          <w:szCs w:val="22"/>
        </w:rPr>
        <w:t xml:space="preserve">регулярных перевозок города Ржева Тверской области </w:t>
      </w:r>
    </w:p>
    <w:p w:rsidR="004C0BE4" w:rsidRPr="00A22AD3" w:rsidRDefault="004C0BE4" w:rsidP="00443D59">
      <w:pPr>
        <w:spacing w:line="200" w:lineRule="exact"/>
        <w:ind w:right="-54"/>
        <w:jc w:val="right"/>
        <w:rPr>
          <w:sz w:val="22"/>
          <w:szCs w:val="22"/>
        </w:rPr>
      </w:pPr>
      <w:r w:rsidRPr="00A22AD3">
        <w:rPr>
          <w:sz w:val="22"/>
          <w:szCs w:val="22"/>
        </w:rPr>
        <w:t xml:space="preserve">учащимся муниципальных общеобразовательных </w:t>
      </w:r>
    </w:p>
    <w:p w:rsidR="004C0BE4" w:rsidRPr="00A22AD3" w:rsidRDefault="004C0BE4" w:rsidP="00443D59">
      <w:pPr>
        <w:spacing w:line="200" w:lineRule="exact"/>
        <w:ind w:right="-54"/>
        <w:jc w:val="right"/>
        <w:rPr>
          <w:sz w:val="22"/>
          <w:szCs w:val="22"/>
        </w:rPr>
      </w:pPr>
      <w:r w:rsidRPr="00A22AD3">
        <w:rPr>
          <w:sz w:val="22"/>
          <w:szCs w:val="22"/>
        </w:rPr>
        <w:t xml:space="preserve">учреждений города Ржева Тверской области на основании </w:t>
      </w:r>
    </w:p>
    <w:p w:rsidR="004C0BE4" w:rsidRPr="00A22AD3" w:rsidRDefault="004C0BE4" w:rsidP="00443D59">
      <w:pPr>
        <w:spacing w:line="200" w:lineRule="exact"/>
        <w:ind w:right="-54"/>
        <w:jc w:val="right"/>
        <w:rPr>
          <w:sz w:val="22"/>
          <w:szCs w:val="22"/>
        </w:rPr>
      </w:pPr>
      <w:r w:rsidRPr="00A22AD3">
        <w:rPr>
          <w:sz w:val="22"/>
          <w:szCs w:val="22"/>
        </w:rPr>
        <w:t xml:space="preserve">проездного билета в городском пассажирском транспорте </w:t>
      </w:r>
    </w:p>
    <w:p w:rsidR="004C0BE4" w:rsidRPr="00A22AD3" w:rsidRDefault="004C0BE4" w:rsidP="00443D59">
      <w:pPr>
        <w:spacing w:line="200" w:lineRule="exact"/>
        <w:ind w:right="-54"/>
        <w:jc w:val="right"/>
        <w:rPr>
          <w:sz w:val="22"/>
          <w:szCs w:val="22"/>
        </w:rPr>
      </w:pPr>
      <w:r w:rsidRPr="00A22AD3">
        <w:rPr>
          <w:sz w:val="22"/>
          <w:szCs w:val="22"/>
        </w:rPr>
        <w:t>общего пользования (кроме такси)</w:t>
      </w:r>
    </w:p>
    <w:p w:rsidR="004C0BE4" w:rsidRPr="00822142" w:rsidRDefault="004C0BE4" w:rsidP="00443D59">
      <w:pPr>
        <w:jc w:val="right"/>
        <w:rPr>
          <w:sz w:val="20"/>
          <w:szCs w:val="20"/>
        </w:rPr>
      </w:pPr>
      <w:r>
        <w:rPr>
          <w:sz w:val="20"/>
          <w:szCs w:val="20"/>
        </w:rPr>
        <w:t xml:space="preserve"> </w:t>
      </w:r>
    </w:p>
    <w:p w:rsidR="004C0BE4" w:rsidRPr="00822142" w:rsidRDefault="004C0BE4" w:rsidP="00443D59">
      <w:pPr>
        <w:pStyle w:val="ConsPlusNormal"/>
        <w:jc w:val="center"/>
        <w:rPr>
          <w:rFonts w:ascii="Times New Roman" w:hAnsi="Times New Roman" w:cs="Times New Roman"/>
          <w:sz w:val="22"/>
          <w:szCs w:val="22"/>
        </w:rPr>
      </w:pPr>
    </w:p>
    <w:p w:rsidR="004C0BE4" w:rsidRPr="00822142" w:rsidRDefault="004C0BE4" w:rsidP="00443D59">
      <w:pPr>
        <w:pStyle w:val="ConsPlusNormal"/>
        <w:jc w:val="center"/>
        <w:rPr>
          <w:rFonts w:ascii="Times New Roman" w:hAnsi="Times New Roman" w:cs="Times New Roman"/>
          <w:sz w:val="22"/>
          <w:szCs w:val="22"/>
        </w:rPr>
      </w:pPr>
    </w:p>
    <w:p w:rsidR="004C0BE4" w:rsidRPr="00A10FDE" w:rsidRDefault="004C0BE4" w:rsidP="00443D59">
      <w:pPr>
        <w:pStyle w:val="ConsPlusNormal"/>
        <w:ind w:firstLine="0"/>
        <w:jc w:val="center"/>
        <w:rPr>
          <w:rFonts w:ascii="Times New Roman" w:hAnsi="Times New Roman" w:cs="Times New Roman"/>
          <w:b/>
          <w:sz w:val="22"/>
          <w:szCs w:val="22"/>
        </w:rPr>
      </w:pPr>
      <w:r w:rsidRPr="00A10FDE">
        <w:rPr>
          <w:rFonts w:ascii="Times New Roman" w:hAnsi="Times New Roman" w:cs="Times New Roman"/>
          <w:b/>
          <w:sz w:val="22"/>
          <w:szCs w:val="22"/>
        </w:rPr>
        <w:t>АКТ</w:t>
      </w:r>
    </w:p>
    <w:p w:rsidR="004C0BE4" w:rsidRPr="00A10FDE" w:rsidRDefault="004C0BE4" w:rsidP="00443D59">
      <w:pPr>
        <w:pStyle w:val="ConsPlusNormal"/>
        <w:ind w:firstLine="0"/>
        <w:jc w:val="center"/>
        <w:rPr>
          <w:rFonts w:ascii="Times New Roman" w:hAnsi="Times New Roman" w:cs="Times New Roman"/>
          <w:b/>
          <w:sz w:val="22"/>
          <w:szCs w:val="22"/>
        </w:rPr>
      </w:pPr>
      <w:r w:rsidRPr="00A10FDE">
        <w:rPr>
          <w:rFonts w:ascii="Times New Roman" w:hAnsi="Times New Roman" w:cs="Times New Roman"/>
          <w:b/>
          <w:sz w:val="22"/>
          <w:szCs w:val="22"/>
        </w:rPr>
        <w:t>проверки полноты и качества</w:t>
      </w:r>
    </w:p>
    <w:p w:rsidR="004C0BE4" w:rsidRPr="00A10FDE" w:rsidRDefault="004C0BE4" w:rsidP="00443D59">
      <w:pPr>
        <w:pStyle w:val="ConsPlusNormal"/>
        <w:ind w:firstLine="0"/>
        <w:jc w:val="center"/>
        <w:rPr>
          <w:rFonts w:ascii="Times New Roman" w:hAnsi="Times New Roman" w:cs="Times New Roman"/>
          <w:b/>
          <w:sz w:val="22"/>
          <w:szCs w:val="22"/>
        </w:rPr>
      </w:pPr>
      <w:r w:rsidRPr="00A10FDE">
        <w:rPr>
          <w:rFonts w:ascii="Times New Roman" w:hAnsi="Times New Roman" w:cs="Times New Roman"/>
          <w:b/>
          <w:sz w:val="22"/>
          <w:szCs w:val="22"/>
        </w:rPr>
        <w:t>предоставления перевозчиком на территории города Ржева</w:t>
      </w:r>
    </w:p>
    <w:p w:rsidR="004C0BE4" w:rsidRPr="00A10FDE" w:rsidRDefault="004C0BE4" w:rsidP="00443D59">
      <w:pPr>
        <w:pStyle w:val="ConsPlusNormal"/>
        <w:ind w:firstLine="0"/>
        <w:jc w:val="center"/>
        <w:rPr>
          <w:rFonts w:ascii="Times New Roman" w:hAnsi="Times New Roman" w:cs="Times New Roman"/>
          <w:b/>
          <w:sz w:val="22"/>
          <w:szCs w:val="22"/>
        </w:rPr>
      </w:pPr>
      <w:r w:rsidRPr="00A10FDE">
        <w:rPr>
          <w:rFonts w:ascii="Times New Roman" w:hAnsi="Times New Roman" w:cs="Times New Roman"/>
          <w:b/>
          <w:sz w:val="22"/>
          <w:szCs w:val="22"/>
        </w:rPr>
        <w:t>Тверской области льготного проезда учащимся</w:t>
      </w:r>
    </w:p>
    <w:p w:rsidR="004C0BE4" w:rsidRPr="00A10FDE" w:rsidRDefault="004C0BE4" w:rsidP="00443D59">
      <w:pPr>
        <w:pStyle w:val="ConsPlusNormal"/>
        <w:ind w:firstLine="0"/>
        <w:jc w:val="center"/>
        <w:rPr>
          <w:rFonts w:ascii="Times New Roman" w:hAnsi="Times New Roman" w:cs="Times New Roman"/>
          <w:b/>
          <w:sz w:val="22"/>
          <w:szCs w:val="22"/>
        </w:rPr>
      </w:pPr>
      <w:r w:rsidRPr="00A10FDE">
        <w:rPr>
          <w:rFonts w:ascii="Times New Roman" w:hAnsi="Times New Roman" w:cs="Times New Roman"/>
          <w:b/>
          <w:sz w:val="22"/>
          <w:szCs w:val="22"/>
        </w:rPr>
        <w:t>общеобразовательных учреждений</w:t>
      </w:r>
    </w:p>
    <w:p w:rsidR="004C0BE4" w:rsidRPr="00A10FDE" w:rsidRDefault="004C0BE4" w:rsidP="00443D59">
      <w:pPr>
        <w:pStyle w:val="ConsPlusNormal"/>
        <w:ind w:firstLine="0"/>
        <w:jc w:val="center"/>
        <w:rPr>
          <w:rFonts w:ascii="Times New Roman" w:hAnsi="Times New Roman" w:cs="Times New Roman"/>
          <w:b/>
          <w:sz w:val="22"/>
          <w:szCs w:val="22"/>
        </w:rPr>
      </w:pPr>
      <w:r w:rsidRPr="00A10FDE">
        <w:rPr>
          <w:rFonts w:ascii="Times New Roman" w:hAnsi="Times New Roman" w:cs="Times New Roman"/>
          <w:b/>
          <w:sz w:val="22"/>
          <w:szCs w:val="22"/>
        </w:rPr>
        <w:t>по проездному билету</w:t>
      </w:r>
    </w:p>
    <w:p w:rsidR="004C0BE4" w:rsidRDefault="004C0BE4" w:rsidP="00443D59">
      <w:pPr>
        <w:pStyle w:val="ConsPlusNormal"/>
        <w:jc w:val="both"/>
        <w:rPr>
          <w:rFonts w:ascii="Times New Roman" w:hAnsi="Times New Roman" w:cs="Times New Roman"/>
          <w:sz w:val="22"/>
          <w:szCs w:val="22"/>
        </w:rPr>
      </w:pPr>
    </w:p>
    <w:p w:rsidR="004C0BE4" w:rsidRPr="00A10FDE" w:rsidRDefault="004C0BE4" w:rsidP="00443D59">
      <w:pPr>
        <w:rPr>
          <w:lang w:eastAsia="hi-IN" w:bidi="hi-IN"/>
        </w:rPr>
      </w:pP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1. Дата и период проведения проверки 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2. Место проведения проверки 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3. Ф.И.О. должностей проверяющих лиц и лиц, участвующих в проверке</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4. Проверка проводилась в связи с 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Результаты проверки:</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Принято решение:</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______________________________________________________________________________</w:t>
      </w:r>
    </w:p>
    <w:p w:rsidR="004C0BE4" w:rsidRDefault="004C0BE4" w:rsidP="00443D59">
      <w:pPr>
        <w:pStyle w:val="ConsPlusNonformat"/>
        <w:jc w:val="both"/>
        <w:rPr>
          <w:rFonts w:ascii="Times New Roman" w:hAnsi="Times New Roman" w:cs="Times New Roman"/>
          <w:sz w:val="22"/>
          <w:szCs w:val="22"/>
        </w:rPr>
      </w:pPr>
    </w:p>
    <w:p w:rsidR="004C0BE4" w:rsidRPr="00822142" w:rsidRDefault="004C0BE4" w:rsidP="00443D59">
      <w:pPr>
        <w:pStyle w:val="ConsPlusNonformat"/>
        <w:jc w:val="both"/>
        <w:rPr>
          <w:rFonts w:ascii="Times New Roman" w:hAnsi="Times New Roman" w:cs="Times New Roman"/>
          <w:sz w:val="22"/>
          <w:szCs w:val="22"/>
        </w:rPr>
      </w:pPr>
    </w:p>
    <w:p w:rsidR="004C0BE4" w:rsidRPr="00822142" w:rsidRDefault="004C0BE4" w:rsidP="00443D5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Начальник О</w:t>
      </w:r>
      <w:r w:rsidRPr="00822142">
        <w:rPr>
          <w:rFonts w:ascii="Times New Roman" w:hAnsi="Times New Roman" w:cs="Times New Roman"/>
          <w:sz w:val="22"/>
          <w:szCs w:val="22"/>
        </w:rPr>
        <w:t>тдела транспорта и дорожного</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хозяйства администрации города Ржева ___________ (____________________)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22142">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822142">
        <w:rPr>
          <w:rFonts w:ascii="Times New Roman" w:hAnsi="Times New Roman" w:cs="Times New Roman"/>
          <w:sz w:val="22"/>
          <w:szCs w:val="22"/>
        </w:rPr>
        <w:t xml:space="preserve"> расшифровка подписи</w:t>
      </w:r>
    </w:p>
    <w:p w:rsidR="004C0BE4" w:rsidRDefault="004C0BE4" w:rsidP="00443D59">
      <w:pPr>
        <w:pStyle w:val="ConsPlusNonformat"/>
        <w:jc w:val="both"/>
        <w:rPr>
          <w:rFonts w:ascii="Times New Roman" w:hAnsi="Times New Roman" w:cs="Times New Roman"/>
          <w:sz w:val="22"/>
          <w:szCs w:val="22"/>
        </w:rPr>
      </w:pPr>
    </w:p>
    <w:p w:rsidR="004C0BE4" w:rsidRPr="00822142" w:rsidRDefault="004C0BE4" w:rsidP="00443D59">
      <w:pPr>
        <w:pStyle w:val="ConsPlusNonformat"/>
        <w:jc w:val="both"/>
        <w:rPr>
          <w:rFonts w:ascii="Times New Roman" w:hAnsi="Times New Roman" w:cs="Times New Roman"/>
          <w:sz w:val="22"/>
          <w:szCs w:val="22"/>
        </w:rPr>
      </w:pPr>
    </w:p>
    <w:p w:rsidR="004C0BE4" w:rsidRPr="00822142" w:rsidRDefault="004C0BE4" w:rsidP="00443D5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Инженер О</w:t>
      </w:r>
      <w:r w:rsidRPr="00822142">
        <w:rPr>
          <w:rFonts w:ascii="Times New Roman" w:hAnsi="Times New Roman" w:cs="Times New Roman"/>
          <w:sz w:val="22"/>
          <w:szCs w:val="22"/>
        </w:rPr>
        <w:t>тдела транспорта и дорожного</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хозяйства администрации города Ржева ___________ (____________________)</w:t>
      </w:r>
    </w:p>
    <w:p w:rsidR="004C0BE4" w:rsidRPr="00822142" w:rsidRDefault="004C0BE4" w:rsidP="00443D59">
      <w:pPr>
        <w:pStyle w:val="ConsPlusNonformat"/>
        <w:jc w:val="both"/>
        <w:rPr>
          <w:rFonts w:ascii="Times New Roman" w:hAnsi="Times New Roman" w:cs="Times New Roman"/>
          <w:sz w:val="22"/>
          <w:szCs w:val="22"/>
        </w:rPr>
      </w:pPr>
      <w:r w:rsidRPr="0082214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22142">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822142">
        <w:rPr>
          <w:rFonts w:ascii="Times New Roman" w:hAnsi="Times New Roman" w:cs="Times New Roman"/>
          <w:sz w:val="22"/>
          <w:szCs w:val="22"/>
        </w:rPr>
        <w:t>расшифровка подписи</w:t>
      </w:r>
    </w:p>
    <w:p w:rsidR="004C0BE4" w:rsidRPr="00822142" w:rsidRDefault="004C0BE4" w:rsidP="00443D59">
      <w:pPr>
        <w:pStyle w:val="ConsPlusNormal"/>
        <w:jc w:val="both"/>
        <w:rPr>
          <w:rFonts w:ascii="Times New Roman" w:hAnsi="Times New Roman" w:cs="Times New Roman"/>
          <w:sz w:val="22"/>
          <w:szCs w:val="22"/>
        </w:rPr>
      </w:pPr>
    </w:p>
    <w:p w:rsidR="004C0BE4" w:rsidRPr="00822142" w:rsidRDefault="004C0BE4" w:rsidP="00443D59">
      <w:pPr>
        <w:pStyle w:val="ConsPlusNormal"/>
        <w:jc w:val="both"/>
        <w:rPr>
          <w:rFonts w:ascii="Times New Roman" w:hAnsi="Times New Roman" w:cs="Times New Roman"/>
          <w:sz w:val="22"/>
          <w:szCs w:val="22"/>
          <w:highlight w:val="yellow"/>
        </w:rPr>
      </w:pPr>
    </w:p>
    <w:p w:rsidR="004C0BE4" w:rsidRPr="00822142" w:rsidRDefault="004C0BE4" w:rsidP="00443D59">
      <w:pPr>
        <w:pStyle w:val="ConsPlusNormal"/>
        <w:jc w:val="both"/>
        <w:rPr>
          <w:rFonts w:ascii="Times New Roman" w:hAnsi="Times New Roman" w:cs="Times New Roman"/>
          <w:sz w:val="22"/>
          <w:szCs w:val="22"/>
          <w:highlight w:val="yellow"/>
        </w:rPr>
      </w:pPr>
    </w:p>
    <w:p w:rsidR="004C0BE4" w:rsidRPr="00822142" w:rsidRDefault="004C0BE4" w:rsidP="00443D59">
      <w:pPr>
        <w:pStyle w:val="ConsPlusNormal"/>
        <w:jc w:val="both"/>
        <w:rPr>
          <w:rFonts w:ascii="Times New Roman" w:hAnsi="Times New Roman" w:cs="Times New Roman"/>
          <w:sz w:val="22"/>
          <w:szCs w:val="22"/>
          <w:highlight w:val="yellow"/>
        </w:rPr>
      </w:pPr>
    </w:p>
    <w:p w:rsidR="004C0BE4" w:rsidRPr="00822142" w:rsidRDefault="004C0BE4" w:rsidP="00443D59">
      <w:pPr>
        <w:rPr>
          <w:highlight w:val="yellow"/>
          <w:lang w:eastAsia="hi-IN" w:bidi="hi-IN"/>
        </w:rPr>
      </w:pPr>
    </w:p>
    <w:p w:rsidR="004C0BE4" w:rsidRPr="00822142" w:rsidRDefault="004C0BE4" w:rsidP="00443D59">
      <w:pPr>
        <w:rPr>
          <w:highlight w:val="yellow"/>
          <w:lang w:eastAsia="hi-IN" w:bidi="hi-IN"/>
        </w:rPr>
      </w:pPr>
    </w:p>
    <w:p w:rsidR="004C0BE4" w:rsidRPr="00822142" w:rsidRDefault="004C0BE4" w:rsidP="00443D59">
      <w:pPr>
        <w:rPr>
          <w:highlight w:val="yellow"/>
          <w:lang w:eastAsia="hi-IN" w:bidi="hi-IN"/>
        </w:rPr>
      </w:pPr>
    </w:p>
    <w:p w:rsidR="004C0BE4" w:rsidRPr="00822142" w:rsidRDefault="004C0BE4" w:rsidP="00443D59">
      <w:pPr>
        <w:rPr>
          <w:highlight w:val="yellow"/>
          <w:lang w:eastAsia="hi-IN" w:bidi="hi-IN"/>
        </w:rPr>
      </w:pPr>
    </w:p>
    <w:p w:rsidR="004C0BE4" w:rsidRPr="00822142" w:rsidRDefault="004C0BE4" w:rsidP="00443D59">
      <w:pPr>
        <w:rPr>
          <w:highlight w:val="yellow"/>
          <w:lang w:eastAsia="hi-IN" w:bidi="hi-IN"/>
        </w:rPr>
      </w:pPr>
    </w:p>
    <w:p w:rsidR="004C0BE4" w:rsidRPr="00822142" w:rsidRDefault="004C0BE4" w:rsidP="00443D59">
      <w:pPr>
        <w:pStyle w:val="ConsPlusNormal"/>
        <w:pageBreakBefore/>
        <w:ind w:firstLine="0"/>
        <w:jc w:val="right"/>
        <w:rPr>
          <w:rFonts w:ascii="Times New Roman" w:hAnsi="Times New Roman" w:cs="Times New Roman"/>
          <w:sz w:val="24"/>
          <w:szCs w:val="24"/>
        </w:rPr>
      </w:pPr>
      <w:r w:rsidRPr="00822142">
        <w:rPr>
          <w:rFonts w:ascii="Times New Roman" w:hAnsi="Times New Roman" w:cs="Times New Roman"/>
          <w:sz w:val="24"/>
          <w:szCs w:val="24"/>
        </w:rPr>
        <w:t xml:space="preserve">Приложение 2  к постановлению </w:t>
      </w:r>
    </w:p>
    <w:p w:rsidR="004C0BE4" w:rsidRPr="00694AE9" w:rsidRDefault="004C0BE4" w:rsidP="00443D59">
      <w:pPr>
        <w:pStyle w:val="ConsPlusNormal"/>
        <w:ind w:firstLine="0"/>
        <w:jc w:val="right"/>
        <w:rPr>
          <w:rFonts w:ascii="Times New Roman" w:hAnsi="Times New Roman" w:cs="Times New Roman"/>
          <w:sz w:val="24"/>
          <w:szCs w:val="24"/>
        </w:rPr>
      </w:pPr>
      <w:r w:rsidRPr="00694AE9">
        <w:rPr>
          <w:rFonts w:ascii="Times New Roman" w:hAnsi="Times New Roman" w:cs="Times New Roman"/>
          <w:sz w:val="24"/>
          <w:szCs w:val="24"/>
        </w:rPr>
        <w:t>Администрации города Ржева</w:t>
      </w:r>
    </w:p>
    <w:p w:rsidR="004C0BE4" w:rsidRPr="00694AE9" w:rsidRDefault="004C0BE4" w:rsidP="00443D59">
      <w:pPr>
        <w:pStyle w:val="ConsPlusNormal"/>
        <w:ind w:firstLine="0"/>
        <w:jc w:val="right"/>
        <w:rPr>
          <w:rFonts w:ascii="Times New Roman" w:hAnsi="Times New Roman" w:cs="Times New Roman"/>
          <w:sz w:val="24"/>
          <w:szCs w:val="24"/>
        </w:rPr>
      </w:pPr>
      <w:r w:rsidRPr="00694AE9">
        <w:rPr>
          <w:rFonts w:ascii="Times New Roman" w:hAnsi="Times New Roman" w:cs="Times New Roman"/>
          <w:sz w:val="24"/>
          <w:szCs w:val="24"/>
        </w:rPr>
        <w:t xml:space="preserve">Тверской области </w:t>
      </w:r>
    </w:p>
    <w:p w:rsidR="004C0BE4" w:rsidRPr="00694AE9" w:rsidRDefault="004C0BE4" w:rsidP="00694AE9">
      <w:pPr>
        <w:pStyle w:val="ConsPlusNormal"/>
        <w:ind w:firstLine="0"/>
        <w:jc w:val="right"/>
        <w:rPr>
          <w:rFonts w:ascii="Times New Roman" w:hAnsi="Times New Roman" w:cs="Times New Roman"/>
          <w:sz w:val="24"/>
          <w:szCs w:val="24"/>
        </w:rPr>
      </w:pPr>
      <w:r w:rsidRPr="00694AE9">
        <w:rPr>
          <w:rFonts w:ascii="Times New Roman" w:hAnsi="Times New Roman" w:cs="Times New Roman"/>
          <w:sz w:val="24"/>
          <w:szCs w:val="24"/>
        </w:rPr>
        <w:t>от 27.12.2017  № 1205</w:t>
      </w:r>
    </w:p>
    <w:p w:rsidR="004C0BE4" w:rsidRPr="00822142" w:rsidRDefault="004C0BE4" w:rsidP="00443D59">
      <w:pPr>
        <w:jc w:val="center"/>
        <w:rPr>
          <w:b/>
        </w:rPr>
      </w:pPr>
      <w:r w:rsidRPr="00822142">
        <w:rPr>
          <w:b/>
        </w:rPr>
        <w:t>МЕТОДИКА</w:t>
      </w:r>
    </w:p>
    <w:p w:rsidR="004C0BE4" w:rsidRDefault="004C0BE4" w:rsidP="00443D59">
      <w:pPr>
        <w:jc w:val="center"/>
        <w:rPr>
          <w:b/>
        </w:rPr>
      </w:pPr>
      <w:r w:rsidRPr="00822142">
        <w:rPr>
          <w:b/>
        </w:rPr>
        <w:t xml:space="preserve">определения размера субсидии </w:t>
      </w:r>
      <w:r w:rsidRPr="001B65C6">
        <w:rPr>
          <w:b/>
        </w:rPr>
        <w:t xml:space="preserve">из бюджета города Ржева Тверской области </w:t>
      </w:r>
      <w:r w:rsidRPr="001B65C6">
        <w:rPr>
          <w:b/>
          <w:bCs/>
        </w:rPr>
        <w:t xml:space="preserve">юридическим лицам и индивидуальным </w:t>
      </w:r>
      <w:r>
        <w:rPr>
          <w:b/>
          <w:bCs/>
        </w:rPr>
        <w:t>предпринимателям, осуществляющим</w:t>
      </w:r>
      <w:r w:rsidRPr="001B65C6">
        <w:rPr>
          <w:b/>
          <w:bCs/>
        </w:rPr>
        <w:t xml:space="preserve"> регулярные перевозки по муниципальным маршрутам города Ржева</w:t>
      </w:r>
      <w:r w:rsidRPr="001B65C6">
        <w:rPr>
          <w:b/>
        </w:rPr>
        <w:t xml:space="preserve"> Тверской области</w:t>
      </w:r>
      <w:r w:rsidRPr="001B65C6">
        <w:rPr>
          <w:b/>
          <w:bCs/>
        </w:rPr>
        <w:t xml:space="preserve">, в целях </w:t>
      </w:r>
      <w:r w:rsidRPr="001B65C6">
        <w:rPr>
          <w:b/>
        </w:rPr>
        <w:t>возмещения недополученных доходов, возникающих в ре</w:t>
      </w:r>
      <w:r>
        <w:rPr>
          <w:b/>
        </w:rPr>
        <w:t>зультате предоставления льготного проезда</w:t>
      </w:r>
      <w:r w:rsidRPr="001B65C6">
        <w:rPr>
          <w:b/>
        </w:rPr>
        <w:t xml:space="preserve"> </w:t>
      </w:r>
    </w:p>
    <w:p w:rsidR="004C0BE4" w:rsidRDefault="004C0BE4" w:rsidP="00443D59">
      <w:pPr>
        <w:jc w:val="center"/>
        <w:rPr>
          <w:b/>
        </w:rPr>
      </w:pPr>
      <w:r w:rsidRPr="001B65C6">
        <w:rPr>
          <w:b/>
        </w:rPr>
        <w:t xml:space="preserve">на муниципальных маршрутах регулярных перевозок города Ржева Тверской области учащимся муниципальных общеобразовательных учреждений города Ржева Тверской области на основании проездного билета в городском пассажирском транспорте </w:t>
      </w:r>
    </w:p>
    <w:p w:rsidR="004C0BE4" w:rsidRDefault="004C0BE4" w:rsidP="00443D59">
      <w:pPr>
        <w:jc w:val="center"/>
        <w:rPr>
          <w:b/>
        </w:rPr>
      </w:pPr>
      <w:r w:rsidRPr="001B65C6">
        <w:rPr>
          <w:b/>
        </w:rPr>
        <w:t>общего пользования (кроме такси)</w:t>
      </w:r>
    </w:p>
    <w:p w:rsidR="004C0BE4" w:rsidRPr="00822142" w:rsidRDefault="004C0BE4" w:rsidP="00443D59">
      <w:pPr>
        <w:jc w:val="center"/>
        <w:rPr>
          <w:b/>
        </w:rPr>
      </w:pPr>
    </w:p>
    <w:p w:rsidR="004C0BE4" w:rsidRPr="00822142" w:rsidRDefault="004C0BE4" w:rsidP="00443D59">
      <w:pPr>
        <w:ind w:firstLine="709"/>
        <w:jc w:val="both"/>
      </w:pPr>
      <w:r w:rsidRPr="00822142">
        <w:t>1. Настоящая Методика предназначена для определения размера субсидии конкретному перевозчику в целях возмещения недополученных доходов, возникающих в результате предоставления льготных проездов на муниципальных маршрутах регулярных перевозок города Ржева</w:t>
      </w:r>
      <w:r>
        <w:t xml:space="preserve"> Тверской области</w:t>
      </w:r>
      <w:r w:rsidRPr="00822142">
        <w:t xml:space="preserve"> учащимся муниципальных общеобразовательных учреждений города Ржева</w:t>
      </w:r>
      <w:r>
        <w:t xml:space="preserve"> Тверской области.</w:t>
      </w:r>
    </w:p>
    <w:p w:rsidR="004C0BE4" w:rsidRPr="00822142" w:rsidRDefault="004C0BE4" w:rsidP="00443D59">
      <w:pPr>
        <w:pStyle w:val="ConsPlusNormal"/>
        <w:jc w:val="both"/>
        <w:rPr>
          <w:rFonts w:ascii="Times New Roman" w:hAnsi="Times New Roman" w:cs="Times New Roman"/>
          <w:sz w:val="24"/>
          <w:szCs w:val="24"/>
        </w:rPr>
      </w:pPr>
      <w:r w:rsidRPr="00822142">
        <w:rPr>
          <w:rFonts w:ascii="Times New Roman" w:hAnsi="Times New Roman" w:cs="Times New Roman"/>
          <w:sz w:val="24"/>
          <w:szCs w:val="24"/>
        </w:rPr>
        <w:t>2. Источниками данных для выполнения расчетов, осуществляемых в рамках настоящей Методики, являются данные о полной стоимости проездного билета в месяц и данные, указанные в отчете о фактически выполненной транспортной работе по предоставлению на территории города Ржева</w:t>
      </w:r>
      <w:r>
        <w:rPr>
          <w:rFonts w:ascii="Times New Roman" w:hAnsi="Times New Roman" w:cs="Times New Roman"/>
          <w:sz w:val="24"/>
          <w:szCs w:val="24"/>
        </w:rPr>
        <w:t xml:space="preserve"> Тверской области</w:t>
      </w:r>
      <w:r w:rsidRPr="00822142">
        <w:rPr>
          <w:rFonts w:ascii="Times New Roman" w:hAnsi="Times New Roman" w:cs="Times New Roman"/>
          <w:sz w:val="24"/>
          <w:szCs w:val="24"/>
        </w:rPr>
        <w:t xml:space="preserve"> льготного проезда учащимся муниципальных общеобразовательных учреждений по проездному билету за отчетный месяц.</w:t>
      </w:r>
    </w:p>
    <w:p w:rsidR="004C0BE4" w:rsidRPr="00822142" w:rsidRDefault="004C0BE4" w:rsidP="00443D59">
      <w:pPr>
        <w:pStyle w:val="ConsPlusNormal"/>
        <w:ind w:firstLine="709"/>
        <w:jc w:val="both"/>
        <w:rPr>
          <w:rFonts w:ascii="Times New Roman" w:hAnsi="Times New Roman" w:cs="Times New Roman"/>
          <w:sz w:val="24"/>
          <w:szCs w:val="24"/>
        </w:rPr>
      </w:pPr>
      <w:r w:rsidRPr="00822142">
        <w:rPr>
          <w:rFonts w:ascii="Times New Roman" w:hAnsi="Times New Roman" w:cs="Times New Roman"/>
          <w:sz w:val="24"/>
          <w:szCs w:val="24"/>
        </w:rPr>
        <w:t xml:space="preserve">Размер субсидии i-му перевозчику в текущем месяце </w:t>
      </w:r>
      <w:r w:rsidRPr="00C94D45">
        <w:rPr>
          <w:rFonts w:ascii="Times New Roman" w:hAnsi="Times New Roman" w:cs="Times New Roman"/>
          <w:sz w:val="24"/>
          <w:szCs w:val="24"/>
        </w:rPr>
        <w:fldChar w:fldCharType="begin"/>
      </w:r>
      <w:r w:rsidRPr="00C94D45">
        <w:rPr>
          <w:rFonts w:ascii="Times New Roman" w:hAnsi="Times New Roman" w:cs="Times New Roman"/>
          <w:sz w:val="24"/>
          <w:szCs w:val="24"/>
        </w:rPr>
        <w:instrText xml:space="preserve"> QUOTE </w:instrText>
      </w:r>
      <w:r>
        <w:pict>
          <v:shape id="_x0000_i1027" type="#_x0000_t75" style="width:36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115F1&quot;/&gt;&lt;wsp:rsid wsp:val=&quot;00520CD6&quot;/&gt;&lt;wsp:rsid wsp:val=&quot;00550214&quot;/&gt;&lt;wsp:rsid wsp:val=&quot;005670E5&quot;/&gt;&lt;wsp:rsid wsp:val=&quot;005868B9&quot;/&gt;&lt;wsp:rsid wsp:val=&quot;005B35A3&quot;/&gt;&lt;wsp:rsid wsp:val=&quot;005B3B37&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656EE&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22702&quot;/&gt;&lt;wsp:rsid wsp:val=&quot;00C42AEB&quot;/&gt;&lt;wsp:rsid wsp:val=&quot;00C46D09&quot;/&gt;&lt;wsp:rsid wsp:val=&quot;00C619AE&quot;/&gt;&lt;wsp:rsid wsp:val=&quot;00C63C8D&quot;/&gt;&lt;wsp:rsid wsp:val=&quot;00C64640&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8656EE&quot;&gt;&lt;m:oMathPara&gt;&lt;m:oMath&gt;&lt;m:sSubSup&gt;&lt;m:sSubSupPr&gt;&lt;m:ctrlPr&gt;&lt;w:rPr&gt;&lt;w:rFonts w:ascii=&quot;Cambria Math&quot;/&gt;&lt;wx:font wx:val=&quot;Cambria Math&quot;/&gt;&lt;w:i/&gt;&lt;/w:rPr&gt;&lt;/m:ctrlPr&gt;&lt;/m:sSubSupPr&gt;&lt;m:e&gt;&lt;m:r&gt;&lt;w:rPr&gt;&lt;w:rFonts w:ascii=&quot;Cambria Math&quot;/&gt;&lt;wx:font wx:val=&quot;Cambria Math&quot;/&gt;&lt;w:i/&gt;&lt;/w:rPr&gt;&lt;m:t&gt;(&lt;/m:t&gt;&lt;/m:r&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m&lt;/m:t&gt;&lt;/m:r&gt;&lt;/m:sup&gt;&lt;/m:sSubSup&gt;&lt;m:r&gt;&lt;w:rPr&gt;&lt;w:rFonts w:asci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C94D45">
        <w:rPr>
          <w:rFonts w:ascii="Times New Roman" w:hAnsi="Times New Roman" w:cs="Times New Roman"/>
          <w:sz w:val="24"/>
          <w:szCs w:val="24"/>
        </w:rPr>
        <w:instrText xml:space="preserve"> </w:instrText>
      </w:r>
      <w:r w:rsidRPr="00C94D45">
        <w:rPr>
          <w:rFonts w:ascii="Times New Roman" w:hAnsi="Times New Roman" w:cs="Times New Roman"/>
          <w:sz w:val="24"/>
          <w:szCs w:val="24"/>
        </w:rPr>
        <w:fldChar w:fldCharType="separate"/>
      </w:r>
      <w:r>
        <w:pict>
          <v:shape id="_x0000_i1028" type="#_x0000_t75" style="width:36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115F1&quot;/&gt;&lt;wsp:rsid wsp:val=&quot;00520CD6&quot;/&gt;&lt;wsp:rsid wsp:val=&quot;00550214&quot;/&gt;&lt;wsp:rsid wsp:val=&quot;005670E5&quot;/&gt;&lt;wsp:rsid wsp:val=&quot;005868B9&quot;/&gt;&lt;wsp:rsid wsp:val=&quot;005B35A3&quot;/&gt;&lt;wsp:rsid wsp:val=&quot;005B3B37&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656EE&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22702&quot;/&gt;&lt;wsp:rsid wsp:val=&quot;00C42AEB&quot;/&gt;&lt;wsp:rsid wsp:val=&quot;00C46D09&quot;/&gt;&lt;wsp:rsid wsp:val=&quot;00C619AE&quot;/&gt;&lt;wsp:rsid wsp:val=&quot;00C63C8D&quot;/&gt;&lt;wsp:rsid wsp:val=&quot;00C64640&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8656EE&quot;&gt;&lt;m:oMathPara&gt;&lt;m:oMath&gt;&lt;m:sSubSup&gt;&lt;m:sSubSupPr&gt;&lt;m:ctrlPr&gt;&lt;w:rPr&gt;&lt;w:rFonts w:ascii=&quot;Cambria Math&quot;/&gt;&lt;wx:font wx:val=&quot;Cambria Math&quot;/&gt;&lt;w:i/&gt;&lt;/w:rPr&gt;&lt;/m:ctrlPr&gt;&lt;/m:sSubSupPr&gt;&lt;m:e&gt;&lt;m:r&gt;&lt;w:rPr&gt;&lt;w:rFonts w:ascii=&quot;Cambria Math&quot;/&gt;&lt;wx:font wx:val=&quot;Cambria Math&quot;/&gt;&lt;w:i/&gt;&lt;/w:rPr&gt;&lt;m:t&gt;(&lt;/m:t&gt;&lt;/m:r&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m&lt;/m:t&gt;&lt;/m:r&gt;&lt;/m:sup&gt;&lt;/m:sSubSup&gt;&lt;m:r&gt;&lt;w:rPr&gt;&lt;w:rFonts w:asci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C94D45">
        <w:rPr>
          <w:rFonts w:ascii="Times New Roman" w:hAnsi="Times New Roman" w:cs="Times New Roman"/>
          <w:sz w:val="24"/>
          <w:szCs w:val="24"/>
        </w:rPr>
        <w:fldChar w:fldCharType="end"/>
      </w:r>
      <w:r w:rsidRPr="00822142">
        <w:rPr>
          <w:rFonts w:ascii="Times New Roman" w:hAnsi="Times New Roman" w:cs="Times New Roman"/>
          <w:sz w:val="24"/>
          <w:szCs w:val="24"/>
        </w:rPr>
        <w:t xml:space="preserve"> определяется по формуле:</w:t>
      </w:r>
    </w:p>
    <w:p w:rsidR="004C0BE4" w:rsidRPr="00822142" w:rsidRDefault="004C0BE4" w:rsidP="00443D59">
      <w:pPr>
        <w:autoSpaceDE w:val="0"/>
        <w:autoSpaceDN w:val="0"/>
        <w:adjustRightInd w:val="0"/>
        <w:spacing w:before="240"/>
        <w:ind w:firstLine="709"/>
        <w:jc w:val="center"/>
      </w:pPr>
      <w:r w:rsidRPr="00C94D45">
        <w:rPr>
          <w:sz w:val="28"/>
          <w:szCs w:val="28"/>
        </w:rPr>
        <w:fldChar w:fldCharType="begin"/>
      </w:r>
      <w:r w:rsidRPr="00C94D45">
        <w:rPr>
          <w:sz w:val="28"/>
          <w:szCs w:val="28"/>
        </w:rPr>
        <w:instrText xml:space="preserve"> QUOTE </w:instrText>
      </w:r>
      <w:r>
        <w:pict>
          <v:shape id="_x0000_i1029" type="#_x0000_t75" style="width:93pt;height:34.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115F1&quot;/&gt;&lt;wsp:rsid wsp:val=&quot;00520CD6&quot;/&gt;&lt;wsp:rsid wsp:val=&quot;00550214&quot;/&gt;&lt;wsp:rsid wsp:val=&quot;005670E5&quot;/&gt;&lt;wsp:rsid wsp:val=&quot;005868B9&quot;/&gt;&lt;wsp:rsid wsp:val=&quot;005B35A3&quot;/&gt;&lt;wsp:rsid wsp:val=&quot;005B3B37&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128A4&quot;/&gt;&lt;wsp:rsid wsp:val=&quot;00C22702&quot;/&gt;&lt;wsp:rsid wsp:val=&quot;00C42AEB&quot;/&gt;&lt;wsp:rsid wsp:val=&quot;00C46D09&quot;/&gt;&lt;wsp:rsid wsp:val=&quot;00C619AE&quot;/&gt;&lt;wsp:rsid wsp:val=&quot;00C63C8D&quot;/&gt;&lt;wsp:rsid wsp:val=&quot;00C64640&quot;/&gt;&lt;wsp:rsid wsp:val=&quot;00C94D45&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C128A4&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m&lt;/m:t&gt;&lt;/m:r&gt;&lt;/m:sup&gt;&lt;/m:sSubSup&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nary&gt;&lt;m:naryPr&gt;&lt;m:chr m:val=&quot;в€‘&quot;/&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gt;&lt;wx:font wx:val=&quot;Cambria Math&quot;/&gt;&lt;w:sz w:val=&quot;28&quot;/&gt;&lt;w:sz-cs w:val=&quot;28&quot;/&gt;&lt;/w:rPr&gt;&lt;m:t&gt;j=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j&lt;/m:t&gt;&lt;/m:r&gt;&lt;/m:sub&gt;&lt;/m:sSub&gt;&lt;/m:e&gt;&lt;/m:nary&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i&lt;/m:t&gt;&lt;/m:r&gt;&lt;/m:sub&gt;&lt;/m:sSub&gt;&lt;/m:num&gt;&lt;m:den&gt;&lt;m:nary&gt;&lt;m:naryPr&gt;&lt;m:chr m:val=&quot;в€‘&quot;/&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gt;&lt;wx:font wx:val=&quot;Cambria Math&quot;/&gt;&lt;w:sz w:val=&quot;28&quot;/&gt;&lt;w:sz-cs w:val=&quot;28&quot;/&gt;&lt;/w:rPr&gt;&lt;m:t&gt;i=1&lt;/m:t&gt;&lt;/m:r&gt;&lt;/m:sub&gt;&lt;m:sup&gt;&lt;m:r&gt;&lt;m:rPr&gt;&lt;m:sty m:val=&quot;p&quot;/&gt;&lt;/m:rPr&gt;&lt;w:rPr&gt;&lt;w:rFonts w:ascii=&quot;Cambria Math&quot;/&gt;&lt;wx:font wx:val=&quot;Cambria Math&quot;/&gt;&lt;w:sz w:val=&quot;28&quot;/&gt;&lt;w:sz-cs w:val=&quot;28&quot;/&gt;&lt;/w:rPr&gt;&lt;m:t&gt;n&lt;/m:t&gt;&lt;/m:r&gt;&lt;/m:sup&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i&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C94D45">
        <w:rPr>
          <w:sz w:val="28"/>
          <w:szCs w:val="28"/>
        </w:rPr>
        <w:instrText xml:space="preserve"> </w:instrText>
      </w:r>
      <w:r w:rsidRPr="00C94D45">
        <w:rPr>
          <w:sz w:val="28"/>
          <w:szCs w:val="28"/>
        </w:rPr>
        <w:fldChar w:fldCharType="separate"/>
      </w:r>
      <w:r>
        <w:pict>
          <v:shape id="_x0000_i1030" type="#_x0000_t75" style="width:93pt;height:34.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115F1&quot;/&gt;&lt;wsp:rsid wsp:val=&quot;00520CD6&quot;/&gt;&lt;wsp:rsid wsp:val=&quot;00550214&quot;/&gt;&lt;wsp:rsid wsp:val=&quot;005670E5&quot;/&gt;&lt;wsp:rsid wsp:val=&quot;005868B9&quot;/&gt;&lt;wsp:rsid wsp:val=&quot;005B35A3&quot;/&gt;&lt;wsp:rsid wsp:val=&quot;005B3B37&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128A4&quot;/&gt;&lt;wsp:rsid wsp:val=&quot;00C22702&quot;/&gt;&lt;wsp:rsid wsp:val=&quot;00C42AEB&quot;/&gt;&lt;wsp:rsid wsp:val=&quot;00C46D09&quot;/&gt;&lt;wsp:rsid wsp:val=&quot;00C619AE&quot;/&gt;&lt;wsp:rsid wsp:val=&quot;00C63C8D&quot;/&gt;&lt;wsp:rsid wsp:val=&quot;00C64640&quot;/&gt;&lt;wsp:rsid wsp:val=&quot;00C94D45&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C128A4&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m&lt;/m:t&gt;&lt;/m:r&gt;&lt;/m:sup&gt;&lt;/m:sSubSup&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nary&gt;&lt;m:naryPr&gt;&lt;m:chr m:val=&quot;в€‘&quot;/&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gt;&lt;wx:font wx:val=&quot;Cambria Math&quot;/&gt;&lt;w:sz w:val=&quot;28&quot;/&gt;&lt;w:sz-cs w:val=&quot;28&quot;/&gt;&lt;/w:rPr&gt;&lt;m:t&gt;j=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j&lt;/m:t&gt;&lt;/m:r&gt;&lt;/m:sub&gt;&lt;/m:sSub&gt;&lt;/m:e&gt;&lt;/m:nary&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i&lt;/m:t&gt;&lt;/m:r&gt;&lt;/m:sub&gt;&lt;/m:sSub&gt;&lt;/m:num&gt;&lt;m:den&gt;&lt;m:nary&gt;&lt;m:naryPr&gt;&lt;m:chr m:val=&quot;в€‘&quot;/&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gt;&lt;wx:font wx:val=&quot;Cambria Math&quot;/&gt;&lt;w:sz w:val=&quot;28&quot;/&gt;&lt;w:sz-cs w:val=&quot;28&quot;/&gt;&lt;/w:rPr&gt;&lt;m:t&gt;i=1&lt;/m:t&gt;&lt;/m:r&gt;&lt;/m:sub&gt;&lt;m:sup&gt;&lt;m:r&gt;&lt;m:rPr&gt;&lt;m:sty m:val=&quot;p&quot;/&gt;&lt;/m:rPr&gt;&lt;w:rPr&gt;&lt;w:rFonts w:ascii=&quot;Cambria Math&quot;/&gt;&lt;wx:font wx:val=&quot;Cambria Math&quot;/&gt;&lt;w:sz w:val=&quot;28&quot;/&gt;&lt;w:sz-cs w:val=&quot;28&quot;/&gt;&lt;/w:rPr&gt;&lt;m:t&gt;n&lt;/m:t&gt;&lt;/m:r&gt;&lt;/m:sup&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i&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C94D45">
        <w:rPr>
          <w:sz w:val="28"/>
          <w:szCs w:val="28"/>
        </w:rPr>
        <w:fldChar w:fldCharType="end"/>
      </w:r>
      <w:r w:rsidRPr="00822142">
        <w:rPr>
          <w:sz w:val="28"/>
          <w:szCs w:val="28"/>
        </w:rPr>
        <w:t xml:space="preserve">, </w:t>
      </w:r>
      <w:r w:rsidRPr="00822142">
        <w:t>руб,</w:t>
      </w:r>
    </w:p>
    <w:p w:rsidR="004C0BE4" w:rsidRPr="00822142" w:rsidRDefault="004C0BE4" w:rsidP="00443D59">
      <w:pPr>
        <w:ind w:firstLine="709"/>
      </w:pPr>
      <w:r w:rsidRPr="00822142">
        <w:t xml:space="preserve">где </w:t>
      </w:r>
      <w:r w:rsidRPr="00822142">
        <w:rPr>
          <w:lang w:val="en-US"/>
        </w:rPr>
        <w:t>i</w:t>
      </w:r>
      <w:r w:rsidRPr="00822142">
        <w:t xml:space="preserve"> – текущий номер перевозчика;</w:t>
      </w:r>
    </w:p>
    <w:p w:rsidR="004C0BE4" w:rsidRPr="00822142" w:rsidRDefault="004C0BE4" w:rsidP="00443D59">
      <w:pPr>
        <w:ind w:firstLine="709"/>
      </w:pPr>
      <w:r w:rsidRPr="00822142">
        <w:t xml:space="preserve"> </w:t>
      </w:r>
      <w:r w:rsidRPr="00C94D45">
        <w:fldChar w:fldCharType="begin"/>
      </w:r>
      <w:r w:rsidRPr="00C94D45">
        <w:instrText xml:space="preserve"> QUOTE </w:instrText>
      </w:r>
      <w:r>
        <w:pict>
          <v:shape id="_x0000_i1031" type="#_x0000_t75" style="width:27.75pt;height:35.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115F1&quot;/&gt;&lt;wsp:rsid wsp:val=&quot;00520CD6&quot;/&gt;&lt;wsp:rsid wsp:val=&quot;00550214&quot;/&gt;&lt;wsp:rsid wsp:val=&quot;005670E5&quot;/&gt;&lt;wsp:rsid wsp:val=&quot;005868B9&quot;/&gt;&lt;wsp:rsid wsp:val=&quot;005B35A3&quot;/&gt;&lt;wsp:rsid wsp:val=&quot;005B3B37&quot;/&gt;&lt;wsp:rsid wsp:val=&quot;005C134F&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22702&quot;/&gt;&lt;wsp:rsid wsp:val=&quot;00C42AEB&quot;/&gt;&lt;wsp:rsid wsp:val=&quot;00C46D09&quot;/&gt;&lt;wsp:rsid wsp:val=&quot;00C619AE&quot;/&gt;&lt;wsp:rsid wsp:val=&quot;00C63C8D&quot;/&gt;&lt;wsp:rsid wsp:val=&quot;00C64640&quot;/&gt;&lt;wsp:rsid wsp:val=&quot;00C94D45&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5C134F&quot;&gt;&lt;m:oMathPara&gt;&lt;m:oMath&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lt;/m:t&gt;&lt;/m:r&gt;&lt;m:r&gt;&lt;w:rPr&gt;&lt;w:rFonts w:ascii=&quot;Cambria Math&quot;/&gt;&lt;wx:font wx:val=&quot;Cambria Math&quot;/&gt;&lt;w:i/&gt;&lt;/w:rPr&gt;&lt;m:t&gt;=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94D45">
        <w:instrText xml:space="preserve"> </w:instrText>
      </w:r>
      <w:r w:rsidRPr="00C94D45">
        <w:fldChar w:fldCharType="separate"/>
      </w:r>
      <w:r>
        <w:pict>
          <v:shape id="_x0000_i1032" type="#_x0000_t75" style="width:27.75pt;height:35.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115F1&quot;/&gt;&lt;wsp:rsid wsp:val=&quot;00520CD6&quot;/&gt;&lt;wsp:rsid wsp:val=&quot;00550214&quot;/&gt;&lt;wsp:rsid wsp:val=&quot;005670E5&quot;/&gt;&lt;wsp:rsid wsp:val=&quot;005868B9&quot;/&gt;&lt;wsp:rsid wsp:val=&quot;005B35A3&quot;/&gt;&lt;wsp:rsid wsp:val=&quot;005B3B37&quot;/&gt;&lt;wsp:rsid wsp:val=&quot;005C134F&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22702&quot;/&gt;&lt;wsp:rsid wsp:val=&quot;00C42AEB&quot;/&gt;&lt;wsp:rsid wsp:val=&quot;00C46D09&quot;/&gt;&lt;wsp:rsid wsp:val=&quot;00C619AE&quot;/&gt;&lt;wsp:rsid wsp:val=&quot;00C63C8D&quot;/&gt;&lt;wsp:rsid wsp:val=&quot;00C64640&quot;/&gt;&lt;wsp:rsid wsp:val=&quot;00C94D45&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5C134F&quot;&gt;&lt;m:oMathPara&gt;&lt;m:oMath&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lt;/m:t&gt;&lt;/m:r&gt;&lt;m:r&gt;&lt;w:rPr&gt;&lt;w:rFonts w:ascii=&quot;Cambria Math&quot;/&gt;&lt;wx:font wx:val=&quot;Cambria Math&quot;/&gt;&lt;w:i/&gt;&lt;/w:rPr&gt;&lt;m:t&gt;=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94D45">
        <w:fldChar w:fldCharType="end"/>
      </w:r>
      <w:r w:rsidRPr="00822142">
        <w:t>- полная стоимость проданных проездных билетов за отчетный месяц, руб;</w:t>
      </w:r>
    </w:p>
    <w:p w:rsidR="004C0BE4" w:rsidRPr="00822142" w:rsidRDefault="004C0BE4" w:rsidP="00443D59">
      <w:pPr>
        <w:ind w:firstLine="709"/>
        <w:jc w:val="both"/>
      </w:pPr>
      <w:r w:rsidRPr="00822142">
        <w:rPr>
          <w:lang w:val="en-US"/>
        </w:rPr>
        <w:t>q</w:t>
      </w:r>
      <w:r w:rsidRPr="00822142">
        <w:rPr>
          <w:vertAlign w:val="subscript"/>
          <w:lang w:val="en-US"/>
        </w:rPr>
        <w:t>i</w:t>
      </w:r>
      <w:r w:rsidRPr="00822142">
        <w:t xml:space="preserve"> – объем транспортной работы с предоставлением льготы по проездному билету, указанного в отчете о фактически выполненной транспортной работе по предоставлению на территории города Ржева</w:t>
      </w:r>
      <w:r>
        <w:t xml:space="preserve"> Тверской области</w:t>
      </w:r>
      <w:r w:rsidRPr="00822142">
        <w:t xml:space="preserve"> льготного проезда учащимся муниципальных общеобразовательных учреждений по проездному билету за отчетный месяц </w:t>
      </w:r>
      <w:r w:rsidRPr="00822142">
        <w:rPr>
          <w:lang w:val="en-US"/>
        </w:rPr>
        <w:t>i</w:t>
      </w:r>
      <w:r w:rsidRPr="00822142">
        <w:t>-го перевозчика, мест/км;</w:t>
      </w:r>
    </w:p>
    <w:p w:rsidR="004C0BE4" w:rsidRPr="00822142" w:rsidRDefault="004C0BE4" w:rsidP="00443D59">
      <w:pPr>
        <w:ind w:firstLine="709"/>
        <w:jc w:val="both"/>
      </w:pPr>
      <w:r w:rsidRPr="00C94D45">
        <w:fldChar w:fldCharType="begin"/>
      </w:r>
      <w:r w:rsidRPr="00C94D45">
        <w:instrText xml:space="preserve"> QUOTE </w:instrText>
      </w:r>
      <w:r>
        <w:pict>
          <v:shape id="_x0000_i1033" type="#_x0000_t75" style="width:29.2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06391&quot;/&gt;&lt;wsp:rsid wsp:val=&quot;005115F1&quot;/&gt;&lt;wsp:rsid wsp:val=&quot;00520CD6&quot;/&gt;&lt;wsp:rsid wsp:val=&quot;00550214&quot;/&gt;&lt;wsp:rsid wsp:val=&quot;005670E5&quot;/&gt;&lt;wsp:rsid wsp:val=&quot;005868B9&quot;/&gt;&lt;wsp:rsid wsp:val=&quot;005B35A3&quot;/&gt;&lt;wsp:rsid wsp:val=&quot;005B3B37&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22702&quot;/&gt;&lt;wsp:rsid wsp:val=&quot;00C42AEB&quot;/&gt;&lt;wsp:rsid wsp:val=&quot;00C46D09&quot;/&gt;&lt;wsp:rsid wsp:val=&quot;00C619AE&quot;/&gt;&lt;wsp:rsid wsp:val=&quot;00C63C8D&quot;/&gt;&lt;wsp:rsid wsp:val=&quot;00C64640&quot;/&gt;&lt;wsp:rsid wsp:val=&quot;00C94D45&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506391&quot;&gt;&lt;m:oMathPara&gt;&lt;m:oMath&gt;&lt;m:nary&gt;&lt;m:naryPr&gt;&lt;m:chr m:val=&quot;в€‘&quot;/&gt;&lt;m:limLoc m:val=&quot;undOvr&quot;/&gt;&lt;m:ctrlPr&gt;&lt;w:rPr&gt;&lt;w:rFonts w:ascii=&quot;Cambria Math&quot; w:h-ansi=&quot;Cambria Math&quot;/&gt;&lt;wx:font wx:val=&quot;Cambria Math&quot;/&gt;&lt;/w:rPr&gt;&lt;/m:ctrlPr&gt;&lt;/m:naryPr&gt;&lt;m:sub&gt;&lt;m:r&gt;&lt;m:rPr&gt;&lt;m:sty m:val=&quot;p&quot;/&gt;&lt;/m:rPr&gt;&lt;w:rPr&gt;&lt;w:rFonts w:ascii=&quot;Cambria Math&quot;/&gt;&lt;wx:font wx:val=&quot;Cambria Math&quot;/&gt;&lt;/w:rPr&gt;&lt;m:t&gt;i=1&lt;/m:t&gt;&lt;/m:r&gt;&lt;/m:sub&gt;&lt;m:sup&gt;&lt;m:r&gt;&lt;m:rPr&gt;&lt;m:sty m:val=&quot;p&quot;/&gt;&lt;/m:rPr&gt;&lt;w:rPr&gt;&lt;w:rFonts w:ascii=&quot;Cambria Math&quot;/&gt;&lt;wx:font wx:val=&quot;Cambria Math&quot;/&gt;&lt;/w:rPr&gt;&lt;m:t&gt;n&lt;/m:t&gt;&lt;/m:r&gt;&lt;/m:sup&gt;&lt;m:e&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Q&lt;/m:t&gt;&lt;/m:r&gt;&lt;/m:e&gt;&lt;m:sub&gt;&lt;m:r&gt;&lt;m:rPr&gt;&lt;m:sty m:val=&quot;p&quot;/&gt;&lt;/m:rPr&gt;&lt;w:rPr&gt;&lt;w:rFonts w:ascii=&quot;Cambria Math&quot;/&gt;&lt;wx:font wx:val=&quot;Cambria Math&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C94D45">
        <w:instrText xml:space="preserve"> </w:instrText>
      </w:r>
      <w:r w:rsidRPr="00C94D45">
        <w:fldChar w:fldCharType="separate"/>
      </w:r>
      <w:r>
        <w:pict>
          <v:shape id="_x0000_i1034" type="#_x0000_t75" style="width:29.2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06391&quot;/&gt;&lt;wsp:rsid wsp:val=&quot;005115F1&quot;/&gt;&lt;wsp:rsid wsp:val=&quot;00520CD6&quot;/&gt;&lt;wsp:rsid wsp:val=&quot;00550214&quot;/&gt;&lt;wsp:rsid wsp:val=&quot;005670E5&quot;/&gt;&lt;wsp:rsid wsp:val=&quot;005868B9&quot;/&gt;&lt;wsp:rsid wsp:val=&quot;005B35A3&quot;/&gt;&lt;wsp:rsid wsp:val=&quot;005B3B37&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22702&quot;/&gt;&lt;wsp:rsid wsp:val=&quot;00C42AEB&quot;/&gt;&lt;wsp:rsid wsp:val=&quot;00C46D09&quot;/&gt;&lt;wsp:rsid wsp:val=&quot;00C619AE&quot;/&gt;&lt;wsp:rsid wsp:val=&quot;00C63C8D&quot;/&gt;&lt;wsp:rsid wsp:val=&quot;00C64640&quot;/&gt;&lt;wsp:rsid wsp:val=&quot;00C94D45&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506391&quot;&gt;&lt;m:oMathPara&gt;&lt;m:oMath&gt;&lt;m:nary&gt;&lt;m:naryPr&gt;&lt;m:chr m:val=&quot;в€‘&quot;/&gt;&lt;m:limLoc m:val=&quot;undOvr&quot;/&gt;&lt;m:ctrlPr&gt;&lt;w:rPr&gt;&lt;w:rFonts w:ascii=&quot;Cambria Math&quot; w:h-ansi=&quot;Cambria Math&quot;/&gt;&lt;wx:font wx:val=&quot;Cambria Math&quot;/&gt;&lt;/w:rPr&gt;&lt;/m:ctrlPr&gt;&lt;/m:naryPr&gt;&lt;m:sub&gt;&lt;m:r&gt;&lt;m:rPr&gt;&lt;m:sty m:val=&quot;p&quot;/&gt;&lt;/m:rPr&gt;&lt;w:rPr&gt;&lt;w:rFonts w:ascii=&quot;Cambria Math&quot;/&gt;&lt;wx:font wx:val=&quot;Cambria Math&quot;/&gt;&lt;/w:rPr&gt;&lt;m:t&gt;i=1&lt;/m:t&gt;&lt;/m:r&gt;&lt;/m:sub&gt;&lt;m:sup&gt;&lt;m:r&gt;&lt;m:rPr&gt;&lt;m:sty m:val=&quot;p&quot;/&gt;&lt;/m:rPr&gt;&lt;w:rPr&gt;&lt;w:rFonts w:ascii=&quot;Cambria Math&quot;/&gt;&lt;wx:font wx:val=&quot;Cambria Math&quot;/&gt;&lt;/w:rPr&gt;&lt;m:t&gt;n&lt;/m:t&gt;&lt;/m:r&gt;&lt;/m:sup&gt;&lt;m:e&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Q&lt;/m:t&gt;&lt;/m:r&gt;&lt;/m:e&gt;&lt;m:sub&gt;&lt;m:r&gt;&lt;m:rPr&gt;&lt;m:sty m:val=&quot;p&quot;/&gt;&lt;/m:rPr&gt;&lt;w:rPr&gt;&lt;w:rFonts w:ascii=&quot;Cambria Math&quot;/&gt;&lt;wx:font wx:val=&quot;Cambria Math&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C94D45">
        <w:fldChar w:fldCharType="end"/>
      </w:r>
      <w:r w:rsidRPr="00822142">
        <w:t>- суммарный объем транспортной работы с предоставлением льготы по проездному билету, указанного в отчетах о фактически выполненной транспортной работе по предоставлению на территории города Ржева</w:t>
      </w:r>
      <w:r>
        <w:t xml:space="preserve"> Тверской области</w:t>
      </w:r>
      <w:r w:rsidRPr="00822142">
        <w:t xml:space="preserve"> льготного проезда учащимся муниципальных общеобразовательных учреждений по проездному билету за отчетный месяц всех перевозчиков, мест/км.</w:t>
      </w:r>
    </w:p>
    <w:p w:rsidR="004C0BE4" w:rsidRPr="00822142" w:rsidRDefault="004C0BE4" w:rsidP="00443D59">
      <w:pPr>
        <w:ind w:firstLine="709"/>
        <w:jc w:val="both"/>
      </w:pPr>
    </w:p>
    <w:p w:rsidR="004C0BE4" w:rsidRPr="00822142" w:rsidRDefault="004C0BE4" w:rsidP="00443D59">
      <w:pPr>
        <w:ind w:firstLine="709"/>
        <w:jc w:val="both"/>
      </w:pPr>
      <w:r w:rsidRPr="00822142">
        <w:t>При этом полная стоимость проданных проездных билетов за отчетный месяц определяется по формуле:</w:t>
      </w:r>
    </w:p>
    <w:p w:rsidR="004C0BE4" w:rsidRPr="00822142" w:rsidRDefault="004C0BE4" w:rsidP="00443D59">
      <w:pPr>
        <w:jc w:val="center"/>
      </w:pPr>
      <w:r w:rsidRPr="00822142">
        <w:t xml:space="preserve"> </w:t>
      </w:r>
      <w:r w:rsidRPr="00C94D45">
        <w:fldChar w:fldCharType="begin"/>
      </w:r>
      <w:r w:rsidRPr="00C94D45">
        <w:instrText xml:space="preserve"> QUOTE </w:instrText>
      </w:r>
      <w:r>
        <w:pict>
          <v:shape id="_x0000_i1035" type="#_x0000_t75" style="width:67.5pt;height:35.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115F1&quot;/&gt;&lt;wsp:rsid wsp:val=&quot;00520CD6&quot;/&gt;&lt;wsp:rsid wsp:val=&quot;00550214&quot;/&gt;&lt;wsp:rsid wsp:val=&quot;005670E5&quot;/&gt;&lt;wsp:rsid wsp:val=&quot;005868B9&quot;/&gt;&lt;wsp:rsid wsp:val=&quot;005B35A3&quot;/&gt;&lt;wsp:rsid wsp:val=&quot;005B3B37&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22702&quot;/&gt;&lt;wsp:rsid wsp:val=&quot;00C42AEB&quot;/&gt;&lt;wsp:rsid wsp:val=&quot;00C46D09&quot;/&gt;&lt;wsp:rsid wsp:val=&quot;00C619AE&quot;/&gt;&lt;wsp:rsid wsp:val=&quot;00C63C8D&quot;/&gt;&lt;wsp:rsid wsp:val=&quot;00C64640&quot;/&gt;&lt;wsp:rsid wsp:val=&quot;00C94D45&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B2EA7&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EB2EA7&quot;&gt;&lt;m:oMathPara&gt;&lt;m:oMath&gt;&lt;m:nary&gt;&lt;m:naryPr&gt;&lt;m:chr m:val=&quot;в€‘&quot;/&gt;&lt;m:limLoc m:val=&quot;undOvr&quot;/&gt;&lt;m:ctrlPr&gt;&lt;w:rPr&gt;&lt;w:rFonts w:ascii=&quot;Cambria Math&quot; w:h-ansi=&quot;Cambria Math&quot;/&gt;&lt;wx:font wx:val=&quot;Cambria Math&quot;/&gt;&lt;/w:rPr&gt;&lt;/m:ctrlPr&gt;&lt;/m:naryPr&gt;&lt;m:sub&gt;&lt;m:r&gt;&lt;m:rPr&gt;&lt;m:sty m:val=&quot;p&quot;/&gt;&lt;/m:rPr&gt;&lt;w:rPr&gt;&lt;w:rFonts w:ascii=&quot;Cambria Math&quot;/&gt;&lt;wx:font wx:val=&quot;Cambria Math&quot;/&gt;&lt;/w:rPr&gt;&lt;m:t&gt;j=1&lt;/m:t&gt;&lt;/m:r&gt;&lt;/m:sub&gt;&lt;m:sup&gt;&lt;m:r&gt;&lt;m:rPr&gt;&lt;m:sty m:val=&quot;p&quot;/&gt;&lt;/m:rPr&gt;&lt;w:rPr&gt;&lt;w:rFonts w:ascii=&quot;Cambria Math&quot;/&gt;&lt;wx:font wx:val=&quot;Cambria Math&quot;/&gt;&lt;/w:rPr&gt;&lt;m:t&gt;n&lt;/m:t&gt;&lt;/m:r&gt;&lt;/m:sup&gt;&lt;m:e&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C&lt;/m:t&gt;&lt;/m:r&gt;&lt;/m:e&gt;&lt;m:sub&gt;&lt;m:r&gt;&lt;m:rPr&gt;&lt;m:sty m:val=&quot;p&quot;/&gt;&lt;/m:rPr&gt;&lt;w:rPr&gt;&lt;w:rFonts w:ascii=&quot;Cambria Math&quot;/&gt;&lt;wx:font wx:val=&quot;Cambria Math&quot;/&gt;&lt;/w:rPr&gt;&lt;m:t&gt;j&lt;/m:t&gt;&lt;/m:r&gt;&lt;/m:sub&gt;&lt;/m:sSub&gt;&lt;/m:e&gt;&lt;/m:nary&gt;&lt;m:r&gt;&lt;m:rPr&gt;&lt;m:sty m:val=&quot;p&quot;/&gt;&lt;/m:rPr&gt;&lt;w:rPr&gt;&lt;w:rFonts w:ascii=&quot;Cambria Math&quot;/&gt;&lt;wx:font wx:val=&quot;Cambria Math&quot;/&gt;&lt;/w:rPr&gt;&lt;m:t&gt;=&lt;/m:t&gt;&lt;/m:r&gt;&lt;m:r&gt;&lt;m:rPr&gt;&lt;m:sty m:val=&quot;p&quot;/&gt;&lt;/m:rPr&gt;&lt;w:rPr&gt;&lt;w:rFonts w:ascii=&quot;Cambria Math&quot;/&gt;&lt;wx:font wx:val=&quot;Cambria Math&quot;/&gt;&lt;w:lang w:val=&quot;EN-US&quot;/&gt;&lt;/w:rPr&gt;&lt;m:t&gt;n&lt;/m:t&gt;&lt;/m:r&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gt;&lt;wx:font wx:val=&quot;Cambria Math&quot;/&gt;&lt;w:lang w:val=&quot;EN-US&quot;/&gt;&lt;/w:rPr&gt;&lt;m:t&gt;C&lt;/m:t&gt;&lt;/m:r&gt;&lt;/m:e&gt;&lt;m:sub&gt;&lt;m:r&gt;&lt;m:rPr&gt;&lt;m:sty m:val=&quot;p&quot;/&gt;&lt;/m:rPr&gt;&lt;w:rPr&gt;&lt;w:rFonts w:ascii=&quot;Cambria Math&quot;/&gt;&lt;wx:font wx:val=&quot;Cambria Math&quot;/&gt;&lt;w:lang w:val=&quot;EN-US&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C94D45">
        <w:instrText xml:space="preserve"> </w:instrText>
      </w:r>
      <w:r w:rsidRPr="00C94D45">
        <w:fldChar w:fldCharType="separate"/>
      </w:r>
      <w:r>
        <w:pict>
          <v:shape id="_x0000_i1036" type="#_x0000_t75" style="width:67.5pt;height:35.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786E&quot;/&gt;&lt;wsp:rsid wsp:val=&quot;000140B9&quot;/&gt;&lt;wsp:rsid wsp:val=&quot;00014D26&quot;/&gt;&lt;wsp:rsid wsp:val=&quot;0002545D&quot;/&gt;&lt;wsp:rsid wsp:val=&quot;00027878&quot;/&gt;&lt;wsp:rsid wsp:val=&quot;00042A5D&quot;/&gt;&lt;wsp:rsid wsp:val=&quot;00045012&quot;/&gt;&lt;wsp:rsid wsp:val=&quot;00045932&quot;/&gt;&lt;wsp:rsid wsp:val=&quot;00056F61&quot;/&gt;&lt;wsp:rsid wsp:val=&quot;00061309&quot;/&gt;&lt;wsp:rsid wsp:val=&quot;0006588A&quot;/&gt;&lt;wsp:rsid wsp:val=&quot;0007227C&quot;/&gt;&lt;wsp:rsid wsp:val=&quot;00086932&quot;/&gt;&lt;wsp:rsid wsp:val=&quot;00093CAB&quot;/&gt;&lt;wsp:rsid wsp:val=&quot;000A0D14&quot;/&gt;&lt;wsp:rsid wsp:val=&quot;00111260&quot;/&gt;&lt;wsp:rsid wsp:val=&quot;0011485A&quot;/&gt;&lt;wsp:rsid wsp:val=&quot;00151990&quot;/&gt;&lt;wsp:rsid wsp:val=&quot;00170411&quot;/&gt;&lt;wsp:rsid wsp:val=&quot;00170802&quot;/&gt;&lt;wsp:rsid wsp:val=&quot;00196BE8&quot;/&gt;&lt;wsp:rsid wsp:val=&quot;00196D3C&quot;/&gt;&lt;wsp:rsid wsp:val=&quot;001B65C6&quot;/&gt;&lt;wsp:rsid wsp:val=&quot;001B6B8E&quot;/&gt;&lt;wsp:rsid wsp:val=&quot;001C78AB&quot;/&gt;&lt;wsp:rsid wsp:val=&quot;001D131A&quot;/&gt;&lt;wsp:rsid wsp:val=&quot;001F2ADD&quot;/&gt;&lt;wsp:rsid wsp:val=&quot;001F4068&quot;/&gt;&lt;wsp:rsid wsp:val=&quot;001F7A63&quot;/&gt;&lt;wsp:rsid wsp:val=&quot;002043CA&quot;/&gt;&lt;wsp:rsid wsp:val=&quot;00210A24&quot;/&gt;&lt;wsp:rsid wsp:val=&quot;0022299D&quot;/&gt;&lt;wsp:rsid wsp:val=&quot;00224C22&quot;/&gt;&lt;wsp:rsid wsp:val=&quot;00250042&quot;/&gt;&lt;wsp:rsid wsp:val=&quot;00260F4E&quot;/&gt;&lt;wsp:rsid wsp:val=&quot;002747B4&quot;/&gt;&lt;wsp:rsid wsp:val=&quot;002814E2&quot;/&gt;&lt;wsp:rsid wsp:val=&quot;00281B63&quot;/&gt;&lt;wsp:rsid wsp:val=&quot;00283CB4&quot;/&gt;&lt;wsp:rsid wsp:val=&quot;002A5DED&quot;/&gt;&lt;wsp:rsid wsp:val=&quot;002D7204&quot;/&gt;&lt;wsp:rsid wsp:val=&quot;0035293E&quot;/&gt;&lt;wsp:rsid wsp:val=&quot;00353498&quot;/&gt;&lt;wsp:rsid wsp:val=&quot;003613D9&quot;/&gt;&lt;wsp:rsid wsp:val=&quot;00366404&quot;/&gt;&lt;wsp:rsid wsp:val=&quot;00381451&quot;/&gt;&lt;wsp:rsid wsp:val=&quot;00385B03&quot;/&gt;&lt;wsp:rsid wsp:val=&quot;0038795A&quot;/&gt;&lt;wsp:rsid wsp:val=&quot;00397143&quot;/&gt;&lt;wsp:rsid wsp:val=&quot;003A2D47&quot;/&gt;&lt;wsp:rsid wsp:val=&quot;003A7BD2&quot;/&gt;&lt;wsp:rsid wsp:val=&quot;003C71AF&quot;/&gt;&lt;wsp:rsid wsp:val=&quot;003D49AE&quot;/&gt;&lt;wsp:rsid wsp:val=&quot;003E1AF2&quot;/&gt;&lt;wsp:rsid wsp:val=&quot;003E36B7&quot;/&gt;&lt;wsp:rsid wsp:val=&quot;003E3FDB&quot;/&gt;&lt;wsp:rsid wsp:val=&quot;003F2434&quot;/&gt;&lt;wsp:rsid wsp:val=&quot;003F7913&quot;/&gt;&lt;wsp:rsid wsp:val=&quot;00401924&quot;/&gt;&lt;wsp:rsid wsp:val=&quot;00402458&quot;/&gt;&lt;wsp:rsid wsp:val=&quot;00431567&quot;/&gt;&lt;wsp:rsid wsp:val=&quot;0046182F&quot;/&gt;&lt;wsp:rsid wsp:val=&quot;00466CC4&quot;/&gt;&lt;wsp:rsid wsp:val=&quot;0048440B&quot;/&gt;&lt;wsp:rsid wsp:val=&quot;0049786E&quot;/&gt;&lt;wsp:rsid wsp:val=&quot;004A5A5F&quot;/&gt;&lt;wsp:rsid wsp:val=&quot;004A7DC3&quot;/&gt;&lt;wsp:rsid wsp:val=&quot;004C61CF&quot;/&gt;&lt;wsp:rsid wsp:val=&quot;004E1909&quot;/&gt;&lt;wsp:rsid wsp:val=&quot;004E7F4D&quot;/&gt;&lt;wsp:rsid wsp:val=&quot;00501BB2&quot;/&gt;&lt;wsp:rsid wsp:val=&quot;00502D0C&quot;/&gt;&lt;wsp:rsid wsp:val=&quot;005115F1&quot;/&gt;&lt;wsp:rsid wsp:val=&quot;00520CD6&quot;/&gt;&lt;wsp:rsid wsp:val=&quot;00550214&quot;/&gt;&lt;wsp:rsid wsp:val=&quot;005670E5&quot;/&gt;&lt;wsp:rsid wsp:val=&quot;005868B9&quot;/&gt;&lt;wsp:rsid wsp:val=&quot;005B35A3&quot;/&gt;&lt;wsp:rsid wsp:val=&quot;005B3B37&quot;/&gt;&lt;wsp:rsid wsp:val=&quot;005D12F3&quot;/&gt;&lt;wsp:rsid wsp:val=&quot;005D2388&quot;/&gt;&lt;wsp:rsid wsp:val=&quot;005F6D1B&quot;/&gt;&lt;wsp:rsid wsp:val=&quot;006017E6&quot;/&gt;&lt;wsp:rsid wsp:val=&quot;00614828&quot;/&gt;&lt;wsp:rsid wsp:val=&quot;006160E6&quot;/&gt;&lt;wsp:rsid wsp:val=&quot;00621E6B&quot;/&gt;&lt;wsp:rsid wsp:val=&quot;00637B80&quot;/&gt;&lt;wsp:rsid wsp:val=&quot;006676A9&quot;/&gt;&lt;wsp:rsid wsp:val=&quot;00675F53&quot;/&gt;&lt;wsp:rsid wsp:val=&quot;006855E5&quot;/&gt;&lt;wsp:rsid wsp:val=&quot;00691900&quot;/&gt;&lt;wsp:rsid wsp:val=&quot;00692E1A&quot;/&gt;&lt;wsp:rsid wsp:val=&quot;006A2C3E&quot;/&gt;&lt;wsp:rsid wsp:val=&quot;006B5824&quot;/&gt;&lt;wsp:rsid wsp:val=&quot;006B5F66&quot;/&gt;&lt;wsp:rsid wsp:val=&quot;006B64EA&quot;/&gt;&lt;wsp:rsid wsp:val=&quot;006C095A&quot;/&gt;&lt;wsp:rsid wsp:val=&quot;006C38B6&quot;/&gt;&lt;wsp:rsid wsp:val=&quot;006E3896&quot;/&gt;&lt;wsp:rsid wsp:val=&quot;006F0143&quot;/&gt;&lt;wsp:rsid wsp:val=&quot;006F501F&quot;/&gt;&lt;wsp:rsid wsp:val=&quot;007039EB&quot;/&gt;&lt;wsp:rsid wsp:val=&quot;00710ED6&quot;/&gt;&lt;wsp:rsid wsp:val=&quot;007431AC&quot;/&gt;&lt;wsp:rsid wsp:val=&quot;0074592B&quot;/&gt;&lt;wsp:rsid wsp:val=&quot;00750DCE&quot;/&gt;&lt;wsp:rsid wsp:val=&quot;00752DF0&quot;/&gt;&lt;wsp:rsid wsp:val=&quot;007572C2&quot;/&gt;&lt;wsp:rsid wsp:val=&quot;00762AA9&quot;/&gt;&lt;wsp:rsid wsp:val=&quot;00767E4D&quot;/&gt;&lt;wsp:rsid wsp:val=&quot;007A3F8C&quot;/&gt;&lt;wsp:rsid wsp:val=&quot;007A4543&quot;/&gt;&lt;wsp:rsid wsp:val=&quot;007A5D88&quot;/&gt;&lt;wsp:rsid wsp:val=&quot;007B21F9&quot;/&gt;&lt;wsp:rsid wsp:val=&quot;007B607E&quot;/&gt;&lt;wsp:rsid wsp:val=&quot;007D0C2D&quot;/&gt;&lt;wsp:rsid wsp:val=&quot;007D2D1A&quot;/&gt;&lt;wsp:rsid wsp:val=&quot;007D58EC&quot;/&gt;&lt;wsp:rsid wsp:val=&quot;007E0CD1&quot;/&gt;&lt;wsp:rsid wsp:val=&quot;007F7CC8&quot;/&gt;&lt;wsp:rsid wsp:val=&quot;00806C5C&quot;/&gt;&lt;wsp:rsid wsp:val=&quot;008105D9&quot;/&gt;&lt;wsp:rsid wsp:val=&quot;00811467&quot;/&gt;&lt;wsp:rsid wsp:val=&quot;00822142&quot;/&gt;&lt;wsp:rsid wsp:val=&quot;00823317&quot;/&gt;&lt;wsp:rsid wsp:val=&quot;008268A6&quot;/&gt;&lt;wsp:rsid wsp:val=&quot;00841491&quot;/&gt;&lt;wsp:rsid wsp:val=&quot;00862A9C&quot;/&gt;&lt;wsp:rsid wsp:val=&quot;00864716&quot;/&gt;&lt;wsp:rsid wsp:val=&quot;00870DE5&quot;/&gt;&lt;wsp:rsid wsp:val=&quot;00871F0D&quot;/&gt;&lt;wsp:rsid wsp:val=&quot;00873298&quot;/&gt;&lt;wsp:rsid wsp:val=&quot;008738F3&quot;/&gt;&lt;wsp:rsid wsp:val=&quot;008868CA&quot;/&gt;&lt;wsp:rsid wsp:val=&quot;00886E3A&quot;/&gt;&lt;wsp:rsid wsp:val=&quot;00893DC3&quot;/&gt;&lt;wsp:rsid wsp:val=&quot;008C0B25&quot;/&gt;&lt;wsp:rsid wsp:val=&quot;008C3266&quot;/&gt;&lt;wsp:rsid wsp:val=&quot;008C3B5B&quot;/&gt;&lt;wsp:rsid wsp:val=&quot;008D68EA&quot;/&gt;&lt;wsp:rsid wsp:val=&quot;008D7797&quot;/&gt;&lt;wsp:rsid wsp:val=&quot;008E1EDD&quot;/&gt;&lt;wsp:rsid wsp:val=&quot;008E3BC3&quot;/&gt;&lt;wsp:rsid wsp:val=&quot;008E61AE&quot;/&gt;&lt;wsp:rsid wsp:val=&quot;008F17CD&quot;/&gt;&lt;wsp:rsid wsp:val=&quot;008F18EE&quot;/&gt;&lt;wsp:rsid wsp:val=&quot;0090000F&quot;/&gt;&lt;wsp:rsid wsp:val=&quot;00900777&quot;/&gt;&lt;wsp:rsid wsp:val=&quot;00911BC9&quot;/&gt;&lt;wsp:rsid wsp:val=&quot;0091535F&quot;/&gt;&lt;wsp:rsid wsp:val=&quot;00931EDE&quot;/&gt;&lt;wsp:rsid wsp:val=&quot;00935F36&quot;/&gt;&lt;wsp:rsid wsp:val=&quot;00950085&quot;/&gt;&lt;wsp:rsid wsp:val=&quot;00952302&quot;/&gt;&lt;wsp:rsid wsp:val=&quot;00957558&quot;/&gt;&lt;wsp:rsid wsp:val=&quot;0096796A&quot;/&gt;&lt;wsp:rsid wsp:val=&quot;009745F2&quot;/&gt;&lt;wsp:rsid wsp:val=&quot;00996D50&quot;/&gt;&lt;wsp:rsid wsp:val=&quot;009A04BD&quot;/&gt;&lt;wsp:rsid wsp:val=&quot;009A2B55&quot;/&gt;&lt;wsp:rsid wsp:val=&quot;009B38F9&quot;/&gt;&lt;wsp:rsid wsp:val=&quot;009C1365&quot;/&gt;&lt;wsp:rsid wsp:val=&quot;009E07FE&quot;/&gt;&lt;wsp:rsid wsp:val=&quot;009E14CA&quot;/&gt;&lt;wsp:rsid wsp:val=&quot;009E2879&quot;/&gt;&lt;wsp:rsid wsp:val=&quot;009E4728&quot;/&gt;&lt;wsp:rsid wsp:val=&quot;009E6ED0&quot;/&gt;&lt;wsp:rsid wsp:val=&quot;009F74FB&quot;/&gt;&lt;wsp:rsid wsp:val=&quot;00A248F4&quot;/&gt;&lt;wsp:rsid wsp:val=&quot;00A24D16&quot;/&gt;&lt;wsp:rsid wsp:val=&quot;00A46DB1&quot;/&gt;&lt;wsp:rsid wsp:val=&quot;00A759EC&quot;/&gt;&lt;wsp:rsid wsp:val=&quot;00A8587C&quot;/&gt;&lt;wsp:rsid wsp:val=&quot;00A9592C&quot;/&gt;&lt;wsp:rsid wsp:val=&quot;00AA277D&quot;/&gt;&lt;wsp:rsid wsp:val=&quot;00AB0019&quot;/&gt;&lt;wsp:rsid wsp:val=&quot;00AB251E&quot;/&gt;&lt;wsp:rsid wsp:val=&quot;00AB3138&quot;/&gt;&lt;wsp:rsid wsp:val=&quot;00AC10E0&quot;/&gt;&lt;wsp:rsid wsp:val=&quot;00AC25AD&quot;/&gt;&lt;wsp:rsid wsp:val=&quot;00AC4510&quot;/&gt;&lt;wsp:rsid wsp:val=&quot;00AD3500&quot;/&gt;&lt;wsp:rsid wsp:val=&quot;00B00A03&quot;/&gt;&lt;wsp:rsid wsp:val=&quot;00B01F26&quot;/&gt;&lt;wsp:rsid wsp:val=&quot;00B1402B&quot;/&gt;&lt;wsp:rsid wsp:val=&quot;00B30144&quot;/&gt;&lt;wsp:rsid wsp:val=&quot;00B641ED&quot;/&gt;&lt;wsp:rsid wsp:val=&quot;00B9062F&quot;/&gt;&lt;wsp:rsid wsp:val=&quot;00B96734&quot;/&gt;&lt;wsp:rsid wsp:val=&quot;00BA2479&quot;/&gt;&lt;wsp:rsid wsp:val=&quot;00BB2F9C&quot;/&gt;&lt;wsp:rsid wsp:val=&quot;00BB58B0&quot;/&gt;&lt;wsp:rsid wsp:val=&quot;00BB58F0&quot;/&gt;&lt;wsp:rsid wsp:val=&quot;00BC330C&quot;/&gt;&lt;wsp:rsid wsp:val=&quot;00BD0AF3&quot;/&gt;&lt;wsp:rsid wsp:val=&quot;00BE22F1&quot;/&gt;&lt;wsp:rsid wsp:val=&quot;00BE43F4&quot;/&gt;&lt;wsp:rsid wsp:val=&quot;00BE4477&quot;/&gt;&lt;wsp:rsid wsp:val=&quot;00BE5130&quot;/&gt;&lt;wsp:rsid wsp:val=&quot;00BE5C1E&quot;/&gt;&lt;wsp:rsid wsp:val=&quot;00BF49C1&quot;/&gt;&lt;wsp:rsid wsp:val=&quot;00BF51A5&quot;/&gt;&lt;wsp:rsid wsp:val=&quot;00C03521&quot;/&gt;&lt;wsp:rsid wsp:val=&quot;00C10183&quot;/&gt;&lt;wsp:rsid wsp:val=&quot;00C22702&quot;/&gt;&lt;wsp:rsid wsp:val=&quot;00C42AEB&quot;/&gt;&lt;wsp:rsid wsp:val=&quot;00C46D09&quot;/&gt;&lt;wsp:rsid wsp:val=&quot;00C619AE&quot;/&gt;&lt;wsp:rsid wsp:val=&quot;00C63C8D&quot;/&gt;&lt;wsp:rsid wsp:val=&quot;00C64640&quot;/&gt;&lt;wsp:rsid wsp:val=&quot;00C94D45&quot;/&gt;&lt;wsp:rsid wsp:val=&quot;00CA6E5B&quot;/&gt;&lt;wsp:rsid wsp:val=&quot;00CA6EAA&quot;/&gt;&lt;wsp:rsid wsp:val=&quot;00CB1C71&quot;/&gt;&lt;wsp:rsid wsp:val=&quot;00CB43E5&quot;/&gt;&lt;wsp:rsid wsp:val=&quot;00CD6834&quot;/&gt;&lt;wsp:rsid wsp:val=&quot;00CD6F7D&quot;/&gt;&lt;wsp:rsid wsp:val=&quot;00CD76C0&quot;/&gt;&lt;wsp:rsid wsp:val=&quot;00CF37EB&quot;/&gt;&lt;wsp:rsid wsp:val=&quot;00D04A7C&quot;/&gt;&lt;wsp:rsid wsp:val=&quot;00D13AC5&quot;/&gt;&lt;wsp:rsid wsp:val=&quot;00D15700&quot;/&gt;&lt;wsp:rsid wsp:val=&quot;00D24F55&quot;/&gt;&lt;wsp:rsid wsp:val=&quot;00D30DBC&quot;/&gt;&lt;wsp:rsid wsp:val=&quot;00D31829&quot;/&gt;&lt;wsp:rsid wsp:val=&quot;00D60862&quot;/&gt;&lt;wsp:rsid wsp:val=&quot;00D624DE&quot;/&gt;&lt;wsp:rsid wsp:val=&quot;00D8222D&quot;/&gt;&lt;wsp:rsid wsp:val=&quot;00D823B2&quot;/&gt;&lt;wsp:rsid wsp:val=&quot;00DB0B87&quot;/&gt;&lt;wsp:rsid wsp:val=&quot;00DB62CE&quot;/&gt;&lt;wsp:rsid wsp:val=&quot;00DC586D&quot;/&gt;&lt;wsp:rsid wsp:val=&quot;00DD23AB&quot;/&gt;&lt;wsp:rsid wsp:val=&quot;00DF1BB9&quot;/&gt;&lt;wsp:rsid wsp:val=&quot;00DF56D4&quot;/&gt;&lt;wsp:rsid wsp:val=&quot;00E21200&quot;/&gt;&lt;wsp:rsid wsp:val=&quot;00E3499A&quot;/&gt;&lt;wsp:rsid wsp:val=&quot;00E422F9&quot;/&gt;&lt;wsp:rsid wsp:val=&quot;00E4365C&quot;/&gt;&lt;wsp:rsid wsp:val=&quot;00E56B5F&quot;/&gt;&lt;wsp:rsid wsp:val=&quot;00E63218&quot;/&gt;&lt;wsp:rsid wsp:val=&quot;00E67E6A&quot;/&gt;&lt;wsp:rsid wsp:val=&quot;00E72DF9&quot;/&gt;&lt;wsp:rsid wsp:val=&quot;00E74567&quot;/&gt;&lt;wsp:rsid wsp:val=&quot;00E8480E&quot;/&gt;&lt;wsp:rsid wsp:val=&quot;00E90CF4&quot;/&gt;&lt;wsp:rsid wsp:val=&quot;00E97A2A&quot;/&gt;&lt;wsp:rsid wsp:val=&quot;00EA14CC&quot;/&gt;&lt;wsp:rsid wsp:val=&quot;00EB2EA7&quot;/&gt;&lt;wsp:rsid wsp:val=&quot;00EE1EE8&quot;/&gt;&lt;wsp:rsid wsp:val=&quot;00EE20C9&quot;/&gt;&lt;wsp:rsid wsp:val=&quot;00EE7043&quot;/&gt;&lt;wsp:rsid wsp:val=&quot;00F21196&quot;/&gt;&lt;wsp:rsid wsp:val=&quot;00F46CBF&quot;/&gt;&lt;wsp:rsid wsp:val=&quot;00F57451&quot;/&gt;&lt;wsp:rsid wsp:val=&quot;00F64037&quot;/&gt;&lt;wsp:rsid wsp:val=&quot;00F64722&quot;/&gt;&lt;wsp:rsid wsp:val=&quot;00F679CE&quot;/&gt;&lt;wsp:rsid wsp:val=&quot;00F72436&quot;/&gt;&lt;wsp:rsid wsp:val=&quot;00F758E1&quot;/&gt;&lt;wsp:rsid wsp:val=&quot;00F77D70&quot;/&gt;&lt;wsp:rsid wsp:val=&quot;00F83331&quot;/&gt;&lt;wsp:rsid wsp:val=&quot;00F85DC7&quot;/&gt;&lt;wsp:rsid wsp:val=&quot;00FA115E&quot;/&gt;&lt;wsp:rsid wsp:val=&quot;00FB324E&quot;/&gt;&lt;wsp:rsid wsp:val=&quot;00FC4808&quot;/&gt;&lt;wsp:rsid wsp:val=&quot;00FE3867&quot;/&gt;&lt;wsp:rsid wsp:val=&quot;00FE4C8F&quot;/&gt;&lt;/wsp:rsids&gt;&lt;/w:docPr&gt;&lt;w:body&gt;&lt;w:p wsp:rsidR=&quot;00000000&quot; wsp:rsidRDefault=&quot;00EB2EA7&quot;&gt;&lt;m:oMathPara&gt;&lt;m:oMath&gt;&lt;m:nary&gt;&lt;m:naryPr&gt;&lt;m:chr m:val=&quot;в€‘&quot;/&gt;&lt;m:limLoc m:val=&quot;undOvr&quot;/&gt;&lt;m:ctrlPr&gt;&lt;w:rPr&gt;&lt;w:rFonts w:ascii=&quot;Cambria Math&quot; w:h-ansi=&quot;Cambria Math&quot;/&gt;&lt;wx:font wx:val=&quot;Cambria Math&quot;/&gt;&lt;/w:rPr&gt;&lt;/m:ctrlPr&gt;&lt;/m:naryPr&gt;&lt;m:sub&gt;&lt;m:r&gt;&lt;m:rPr&gt;&lt;m:sty m:val=&quot;p&quot;/&gt;&lt;/m:rPr&gt;&lt;w:rPr&gt;&lt;w:rFonts w:ascii=&quot;Cambria Math&quot;/&gt;&lt;wx:font wx:val=&quot;Cambria Math&quot;/&gt;&lt;/w:rPr&gt;&lt;m:t&gt;j=1&lt;/m:t&gt;&lt;/m:r&gt;&lt;/m:sub&gt;&lt;m:sup&gt;&lt;m:r&gt;&lt;m:rPr&gt;&lt;m:sty m:val=&quot;p&quot;/&gt;&lt;/m:rPr&gt;&lt;w:rPr&gt;&lt;w:rFonts w:ascii=&quot;Cambria Math&quot;/&gt;&lt;wx:font wx:val=&quot;Cambria Math&quot;/&gt;&lt;/w:rPr&gt;&lt;m:t&gt;n&lt;/m:t&gt;&lt;/m:r&gt;&lt;/m:sup&gt;&lt;m:e&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C&lt;/m:t&gt;&lt;/m:r&gt;&lt;/m:e&gt;&lt;m:sub&gt;&lt;m:r&gt;&lt;m:rPr&gt;&lt;m:sty m:val=&quot;p&quot;/&gt;&lt;/m:rPr&gt;&lt;w:rPr&gt;&lt;w:rFonts w:ascii=&quot;Cambria Math&quot;/&gt;&lt;wx:font wx:val=&quot;Cambria Math&quot;/&gt;&lt;/w:rPr&gt;&lt;m:t&gt;j&lt;/m:t&gt;&lt;/m:r&gt;&lt;/m:sub&gt;&lt;/m:sSub&gt;&lt;/m:e&gt;&lt;/m:nary&gt;&lt;m:r&gt;&lt;m:rPr&gt;&lt;m:sty m:val=&quot;p&quot;/&gt;&lt;/m:rPr&gt;&lt;w:rPr&gt;&lt;w:rFonts w:ascii=&quot;Cambria Math&quot;/&gt;&lt;wx:font wx:val=&quot;Cambria Math&quot;/&gt;&lt;/w:rPr&gt;&lt;m:t&gt;=&lt;/m:t&gt;&lt;/m:r&gt;&lt;m:r&gt;&lt;m:rPr&gt;&lt;m:sty m:val=&quot;p&quot;/&gt;&lt;/m:rPr&gt;&lt;w:rPr&gt;&lt;w:rFonts w:ascii=&quot;Cambria Math&quot;/&gt;&lt;wx:font wx:val=&quot;Cambria Math&quot;/&gt;&lt;w:lang w:val=&quot;EN-US&quot;/&gt;&lt;/w:rPr&gt;&lt;m:t&gt;n&lt;/m:t&gt;&lt;/m:r&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gt;&lt;wx:font wx:val=&quot;Cambria Math&quot;/&gt;&lt;w:lang w:val=&quot;EN-US&quot;/&gt;&lt;/w:rPr&gt;&lt;m:t&gt;C&lt;/m:t&gt;&lt;/m:r&gt;&lt;/m:e&gt;&lt;m:sub&gt;&lt;m:r&gt;&lt;m:rPr&gt;&lt;m:sty m:val=&quot;p&quot;/&gt;&lt;/m:rPr&gt;&lt;w:rPr&gt;&lt;w:rFonts w:ascii=&quot;Cambria Math&quot;/&gt;&lt;wx:font wx:val=&quot;Cambria Math&quot;/&gt;&lt;w:lang w:val=&quot;EN-US&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C94D45">
        <w:fldChar w:fldCharType="end"/>
      </w:r>
      <w:r w:rsidRPr="00822142">
        <w:t>, руб,</w:t>
      </w:r>
    </w:p>
    <w:p w:rsidR="004C0BE4" w:rsidRPr="00822142" w:rsidRDefault="004C0BE4" w:rsidP="00443D59">
      <w:pPr>
        <w:ind w:firstLine="709"/>
        <w:jc w:val="both"/>
      </w:pPr>
      <w:r w:rsidRPr="00822142">
        <w:t xml:space="preserve">где </w:t>
      </w:r>
      <w:r w:rsidRPr="00822142">
        <w:rPr>
          <w:lang w:val="en-US"/>
        </w:rPr>
        <w:t>j</w:t>
      </w:r>
      <w:r w:rsidRPr="00822142">
        <w:t xml:space="preserve"> – текущий номер проездного билета;</w:t>
      </w:r>
    </w:p>
    <w:p w:rsidR="004C0BE4" w:rsidRPr="00822142" w:rsidRDefault="004C0BE4" w:rsidP="00443D59">
      <w:pPr>
        <w:ind w:firstLine="709"/>
        <w:jc w:val="both"/>
      </w:pPr>
      <w:r w:rsidRPr="00822142">
        <w:rPr>
          <w:lang w:val="en-US"/>
        </w:rPr>
        <w:t>n</w:t>
      </w:r>
      <w:r w:rsidRPr="00822142">
        <w:t xml:space="preserve"> – количество проданных проездных билетов в текущем месяце;</w:t>
      </w:r>
    </w:p>
    <w:p w:rsidR="004C0BE4" w:rsidRPr="00822142" w:rsidRDefault="004C0BE4" w:rsidP="007D1A8C">
      <w:pPr>
        <w:ind w:firstLine="709"/>
        <w:jc w:val="both"/>
        <w:rPr>
          <w:highlight w:val="yellow"/>
        </w:rPr>
      </w:pPr>
      <w:r w:rsidRPr="00822142">
        <w:rPr>
          <w:lang w:val="en-US"/>
        </w:rPr>
        <w:t>C</w:t>
      </w:r>
      <w:r w:rsidRPr="00822142">
        <w:rPr>
          <w:vertAlign w:val="subscript"/>
          <w:lang w:val="en-US"/>
        </w:rPr>
        <w:t>j</w:t>
      </w:r>
      <w:r w:rsidRPr="00822142">
        <w:rPr>
          <w:vertAlign w:val="subscript"/>
        </w:rPr>
        <w:t xml:space="preserve"> </w:t>
      </w:r>
      <w:r w:rsidRPr="00822142">
        <w:t xml:space="preserve">– полная стоимость проездного билета за месяц, утвержденная муниципальным нормативным правовым актом, руб. </w:t>
      </w:r>
    </w:p>
    <w:sectPr w:rsidR="004C0BE4" w:rsidRPr="00822142" w:rsidSect="00E9711E">
      <w:headerReference w:type="even" r:id="rId18"/>
      <w:headerReference w:type="default" r:id="rId19"/>
      <w:pgSz w:w="11906" w:h="16838"/>
      <w:pgMar w:top="1247" w:right="567" w:bottom="720" w:left="1259"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BE4" w:rsidRDefault="004C0BE4">
      <w:r>
        <w:separator/>
      </w:r>
    </w:p>
  </w:endnote>
  <w:endnote w:type="continuationSeparator" w:id="1">
    <w:p w:rsidR="004C0BE4" w:rsidRDefault="004C0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BE4" w:rsidRDefault="004C0BE4">
      <w:r>
        <w:separator/>
      </w:r>
    </w:p>
  </w:footnote>
  <w:footnote w:type="continuationSeparator" w:id="1">
    <w:p w:rsidR="004C0BE4" w:rsidRDefault="004C0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4" w:rsidRDefault="004C0BE4" w:rsidP="00E515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0BE4" w:rsidRDefault="004C0B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4" w:rsidRDefault="004C0BE4" w:rsidP="00531757">
    <w:pPr>
      <w:pStyle w:val="Header"/>
      <w:framePr w:wrap="around" w:vAnchor="text" w:hAnchor="page" w:x="6120" w:y="34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C0BE4" w:rsidRPr="00D624DE" w:rsidRDefault="004C0BE4" w:rsidP="00D624DE">
    <w:pPr>
      <w:pStyle w:val="Header"/>
    </w:pPr>
    <w:r w:rsidRPr="00D624DE">
      <w:rPr>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4" w:rsidRDefault="004C0BE4" w:rsidP="004978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0BE4" w:rsidRDefault="004C0BE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4" w:rsidRDefault="004C0BE4" w:rsidP="004978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C0BE4" w:rsidRDefault="004C0B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159"/>
    <w:multiLevelType w:val="hybridMultilevel"/>
    <w:tmpl w:val="6518CF7A"/>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F40E25"/>
    <w:multiLevelType w:val="hybridMultilevel"/>
    <w:tmpl w:val="A0FC6DEC"/>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35C02"/>
    <w:multiLevelType w:val="multilevel"/>
    <w:tmpl w:val="CBB8E89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130"/>
        </w:tabs>
        <w:ind w:left="1130" w:hanging="360"/>
      </w:pPr>
      <w:rPr>
        <w:rFonts w:cs="Times New Roman" w:hint="default"/>
      </w:rPr>
    </w:lvl>
    <w:lvl w:ilvl="2">
      <w:start w:val="1"/>
      <w:numFmt w:val="decimal"/>
      <w:lvlText w:val="%1.%2.%3."/>
      <w:lvlJc w:val="left"/>
      <w:pPr>
        <w:tabs>
          <w:tab w:val="num" w:pos="2260"/>
        </w:tabs>
        <w:ind w:left="2260" w:hanging="720"/>
      </w:pPr>
      <w:rPr>
        <w:rFonts w:cs="Times New Roman" w:hint="default"/>
      </w:rPr>
    </w:lvl>
    <w:lvl w:ilvl="3">
      <w:start w:val="1"/>
      <w:numFmt w:val="decimal"/>
      <w:lvlText w:val="%1.%2.%3.%4."/>
      <w:lvlJc w:val="left"/>
      <w:pPr>
        <w:tabs>
          <w:tab w:val="num" w:pos="3030"/>
        </w:tabs>
        <w:ind w:left="3030" w:hanging="720"/>
      </w:pPr>
      <w:rPr>
        <w:rFonts w:cs="Times New Roman" w:hint="default"/>
      </w:rPr>
    </w:lvl>
    <w:lvl w:ilvl="4">
      <w:start w:val="1"/>
      <w:numFmt w:val="decimal"/>
      <w:lvlText w:val="%1.%2.%3.%4.%5."/>
      <w:lvlJc w:val="left"/>
      <w:pPr>
        <w:tabs>
          <w:tab w:val="num" w:pos="4160"/>
        </w:tabs>
        <w:ind w:left="4160" w:hanging="1080"/>
      </w:pPr>
      <w:rPr>
        <w:rFonts w:cs="Times New Roman" w:hint="default"/>
      </w:rPr>
    </w:lvl>
    <w:lvl w:ilvl="5">
      <w:start w:val="1"/>
      <w:numFmt w:val="decimal"/>
      <w:lvlText w:val="%1.%2.%3.%4.%5.%6."/>
      <w:lvlJc w:val="left"/>
      <w:pPr>
        <w:tabs>
          <w:tab w:val="num" w:pos="4930"/>
        </w:tabs>
        <w:ind w:left="4930" w:hanging="1080"/>
      </w:pPr>
      <w:rPr>
        <w:rFonts w:cs="Times New Roman" w:hint="default"/>
      </w:rPr>
    </w:lvl>
    <w:lvl w:ilvl="6">
      <w:start w:val="1"/>
      <w:numFmt w:val="decimal"/>
      <w:lvlText w:val="%1.%2.%3.%4.%5.%6.%7."/>
      <w:lvlJc w:val="left"/>
      <w:pPr>
        <w:tabs>
          <w:tab w:val="num" w:pos="6060"/>
        </w:tabs>
        <w:ind w:left="6060" w:hanging="1440"/>
      </w:pPr>
      <w:rPr>
        <w:rFonts w:cs="Times New Roman" w:hint="default"/>
      </w:rPr>
    </w:lvl>
    <w:lvl w:ilvl="7">
      <w:start w:val="1"/>
      <w:numFmt w:val="decimal"/>
      <w:lvlText w:val="%1.%2.%3.%4.%5.%6.%7.%8."/>
      <w:lvlJc w:val="left"/>
      <w:pPr>
        <w:tabs>
          <w:tab w:val="num" w:pos="6830"/>
        </w:tabs>
        <w:ind w:left="6830" w:hanging="1440"/>
      </w:pPr>
      <w:rPr>
        <w:rFonts w:cs="Times New Roman" w:hint="default"/>
      </w:rPr>
    </w:lvl>
    <w:lvl w:ilvl="8">
      <w:start w:val="1"/>
      <w:numFmt w:val="decimal"/>
      <w:lvlText w:val="%1.%2.%3.%4.%5.%6.%7.%8.%9."/>
      <w:lvlJc w:val="left"/>
      <w:pPr>
        <w:tabs>
          <w:tab w:val="num" w:pos="7960"/>
        </w:tabs>
        <w:ind w:left="7960" w:hanging="1800"/>
      </w:pPr>
      <w:rPr>
        <w:rFonts w:cs="Times New Roman" w:hint="default"/>
      </w:rPr>
    </w:lvl>
  </w:abstractNum>
  <w:abstractNum w:abstractNumId="3">
    <w:nsid w:val="0D786919"/>
    <w:multiLevelType w:val="hybridMultilevel"/>
    <w:tmpl w:val="619AE0A0"/>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A05FC1"/>
    <w:multiLevelType w:val="hybridMultilevel"/>
    <w:tmpl w:val="6B226D6E"/>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8B6175"/>
    <w:multiLevelType w:val="hybridMultilevel"/>
    <w:tmpl w:val="BA946AF4"/>
    <w:lvl w:ilvl="0" w:tplc="6D4A43B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6">
    <w:nsid w:val="218935FD"/>
    <w:multiLevelType w:val="hybridMultilevel"/>
    <w:tmpl w:val="E4D66F66"/>
    <w:lvl w:ilvl="0" w:tplc="FAC29196">
      <w:numFmt w:val="bullet"/>
      <w:lvlText w:val=""/>
      <w:lvlJc w:val="left"/>
      <w:pPr>
        <w:tabs>
          <w:tab w:val="num" w:pos="1428"/>
        </w:tabs>
        <w:ind w:left="1428"/>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C085FC7"/>
    <w:multiLevelType w:val="hybridMultilevel"/>
    <w:tmpl w:val="34062CA6"/>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60196C"/>
    <w:multiLevelType w:val="hybridMultilevel"/>
    <w:tmpl w:val="0E96D032"/>
    <w:lvl w:ilvl="0" w:tplc="3998DB08">
      <w:start w:val="1"/>
      <w:numFmt w:val="bullet"/>
      <w:lvlText w:val=""/>
      <w:lvlJc w:val="left"/>
      <w:pPr>
        <w:tabs>
          <w:tab w:val="num" w:pos="0"/>
        </w:tabs>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AB707D"/>
    <w:multiLevelType w:val="hybridMultilevel"/>
    <w:tmpl w:val="72E2D1A8"/>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AA6C1C"/>
    <w:multiLevelType w:val="multilevel"/>
    <w:tmpl w:val="3C40C01A"/>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559074E"/>
    <w:multiLevelType w:val="hybridMultilevel"/>
    <w:tmpl w:val="3C40C01A"/>
    <w:lvl w:ilvl="0" w:tplc="1EBC9258">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EF8187D"/>
    <w:multiLevelType w:val="hybridMultilevel"/>
    <w:tmpl w:val="62C0F102"/>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CF282D"/>
    <w:multiLevelType w:val="hybridMultilevel"/>
    <w:tmpl w:val="F320B266"/>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71535C"/>
    <w:multiLevelType w:val="multilevel"/>
    <w:tmpl w:val="7B5E67D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9B232B1"/>
    <w:multiLevelType w:val="hybridMultilevel"/>
    <w:tmpl w:val="8C32C69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B90A15"/>
    <w:multiLevelType w:val="hybridMultilevel"/>
    <w:tmpl w:val="0D4EC312"/>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E80782C"/>
    <w:multiLevelType w:val="hybridMultilevel"/>
    <w:tmpl w:val="17F222DC"/>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0C3314"/>
    <w:multiLevelType w:val="hybridMultilevel"/>
    <w:tmpl w:val="A954776E"/>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8A6ECF"/>
    <w:multiLevelType w:val="hybridMultilevel"/>
    <w:tmpl w:val="91342434"/>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AE1D62"/>
    <w:multiLevelType w:val="hybridMultilevel"/>
    <w:tmpl w:val="DEF87B9E"/>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CA5E3A"/>
    <w:multiLevelType w:val="multilevel"/>
    <w:tmpl w:val="A6664B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260"/>
        </w:tabs>
        <w:ind w:left="2260" w:hanging="720"/>
      </w:pPr>
      <w:rPr>
        <w:rFonts w:cs="Times New Roman" w:hint="default"/>
      </w:rPr>
    </w:lvl>
    <w:lvl w:ilvl="3">
      <w:start w:val="1"/>
      <w:numFmt w:val="decimal"/>
      <w:lvlText w:val="%1.%2.%3.%4."/>
      <w:lvlJc w:val="left"/>
      <w:pPr>
        <w:tabs>
          <w:tab w:val="num" w:pos="3030"/>
        </w:tabs>
        <w:ind w:left="3030" w:hanging="720"/>
      </w:pPr>
      <w:rPr>
        <w:rFonts w:cs="Times New Roman" w:hint="default"/>
      </w:rPr>
    </w:lvl>
    <w:lvl w:ilvl="4">
      <w:start w:val="1"/>
      <w:numFmt w:val="decimal"/>
      <w:lvlText w:val="%1.%2.%3.%4.%5."/>
      <w:lvlJc w:val="left"/>
      <w:pPr>
        <w:tabs>
          <w:tab w:val="num" w:pos="4160"/>
        </w:tabs>
        <w:ind w:left="4160" w:hanging="1080"/>
      </w:pPr>
      <w:rPr>
        <w:rFonts w:cs="Times New Roman" w:hint="default"/>
      </w:rPr>
    </w:lvl>
    <w:lvl w:ilvl="5">
      <w:start w:val="1"/>
      <w:numFmt w:val="decimal"/>
      <w:lvlText w:val="%1.%2.%3.%4.%5.%6."/>
      <w:lvlJc w:val="left"/>
      <w:pPr>
        <w:tabs>
          <w:tab w:val="num" w:pos="4930"/>
        </w:tabs>
        <w:ind w:left="4930" w:hanging="1080"/>
      </w:pPr>
      <w:rPr>
        <w:rFonts w:cs="Times New Roman" w:hint="default"/>
      </w:rPr>
    </w:lvl>
    <w:lvl w:ilvl="6">
      <w:start w:val="1"/>
      <w:numFmt w:val="decimal"/>
      <w:lvlText w:val="%1.%2.%3.%4.%5.%6.%7."/>
      <w:lvlJc w:val="left"/>
      <w:pPr>
        <w:tabs>
          <w:tab w:val="num" w:pos="6060"/>
        </w:tabs>
        <w:ind w:left="6060" w:hanging="1440"/>
      </w:pPr>
      <w:rPr>
        <w:rFonts w:cs="Times New Roman" w:hint="default"/>
      </w:rPr>
    </w:lvl>
    <w:lvl w:ilvl="7">
      <w:start w:val="1"/>
      <w:numFmt w:val="decimal"/>
      <w:lvlText w:val="%1.%2.%3.%4.%5.%6.%7.%8."/>
      <w:lvlJc w:val="left"/>
      <w:pPr>
        <w:tabs>
          <w:tab w:val="num" w:pos="6830"/>
        </w:tabs>
        <w:ind w:left="6830" w:hanging="1440"/>
      </w:pPr>
      <w:rPr>
        <w:rFonts w:cs="Times New Roman" w:hint="default"/>
      </w:rPr>
    </w:lvl>
    <w:lvl w:ilvl="8">
      <w:start w:val="1"/>
      <w:numFmt w:val="decimal"/>
      <w:lvlText w:val="%1.%2.%3.%4.%5.%6.%7.%8.%9."/>
      <w:lvlJc w:val="left"/>
      <w:pPr>
        <w:tabs>
          <w:tab w:val="num" w:pos="7960"/>
        </w:tabs>
        <w:ind w:left="7960" w:hanging="1800"/>
      </w:pPr>
      <w:rPr>
        <w:rFonts w:cs="Times New Roman" w:hint="default"/>
      </w:rPr>
    </w:lvl>
  </w:abstractNum>
  <w:abstractNum w:abstractNumId="22">
    <w:nsid w:val="7F727DDB"/>
    <w:multiLevelType w:val="hybridMultilevel"/>
    <w:tmpl w:val="134C9F16"/>
    <w:lvl w:ilvl="0" w:tplc="FAC29196">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8"/>
  </w:num>
  <w:num w:numId="6">
    <w:abstractNumId w:val="6"/>
  </w:num>
  <w:num w:numId="7">
    <w:abstractNumId w:val="12"/>
  </w:num>
  <w:num w:numId="8">
    <w:abstractNumId w:val="1"/>
  </w:num>
  <w:num w:numId="9">
    <w:abstractNumId w:val="13"/>
  </w:num>
  <w:num w:numId="10">
    <w:abstractNumId w:val="19"/>
  </w:num>
  <w:num w:numId="11">
    <w:abstractNumId w:val="7"/>
  </w:num>
  <w:num w:numId="12">
    <w:abstractNumId w:val="4"/>
  </w:num>
  <w:num w:numId="13">
    <w:abstractNumId w:val="9"/>
  </w:num>
  <w:num w:numId="14">
    <w:abstractNumId w:val="22"/>
  </w:num>
  <w:num w:numId="15">
    <w:abstractNumId w:val="21"/>
  </w:num>
  <w:num w:numId="16">
    <w:abstractNumId w:val="2"/>
  </w:num>
  <w:num w:numId="17">
    <w:abstractNumId w:val="17"/>
  </w:num>
  <w:num w:numId="18">
    <w:abstractNumId w:val="16"/>
  </w:num>
  <w:num w:numId="19">
    <w:abstractNumId w:val="0"/>
  </w:num>
  <w:num w:numId="20">
    <w:abstractNumId w:val="20"/>
  </w:num>
  <w:num w:numId="21">
    <w:abstractNumId w:val="3"/>
  </w:num>
  <w:num w:numId="22">
    <w:abstractNumId w:val="18"/>
  </w:num>
  <w:num w:numId="23">
    <w:abstractNumId w:val="5"/>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86E"/>
    <w:rsid w:val="000140B9"/>
    <w:rsid w:val="00014D26"/>
    <w:rsid w:val="0002545D"/>
    <w:rsid w:val="00027878"/>
    <w:rsid w:val="00042A5D"/>
    <w:rsid w:val="00045012"/>
    <w:rsid w:val="00045932"/>
    <w:rsid w:val="00056F61"/>
    <w:rsid w:val="00061309"/>
    <w:rsid w:val="0006588A"/>
    <w:rsid w:val="0007227C"/>
    <w:rsid w:val="00086932"/>
    <w:rsid w:val="00093CAB"/>
    <w:rsid w:val="0009677C"/>
    <w:rsid w:val="000A0D14"/>
    <w:rsid w:val="000A1836"/>
    <w:rsid w:val="000B512A"/>
    <w:rsid w:val="00111260"/>
    <w:rsid w:val="0011485A"/>
    <w:rsid w:val="00151990"/>
    <w:rsid w:val="00170411"/>
    <w:rsid w:val="00170802"/>
    <w:rsid w:val="00176367"/>
    <w:rsid w:val="00196BE8"/>
    <w:rsid w:val="00196D3C"/>
    <w:rsid w:val="001B65C6"/>
    <w:rsid w:val="001B6B8E"/>
    <w:rsid w:val="001C78AB"/>
    <w:rsid w:val="001D131A"/>
    <w:rsid w:val="001F2ADD"/>
    <w:rsid w:val="001F4068"/>
    <w:rsid w:val="001F7A63"/>
    <w:rsid w:val="002043CA"/>
    <w:rsid w:val="00210A24"/>
    <w:rsid w:val="0022299D"/>
    <w:rsid w:val="00224C22"/>
    <w:rsid w:val="00250042"/>
    <w:rsid w:val="00260F4E"/>
    <w:rsid w:val="002747B4"/>
    <w:rsid w:val="002814E2"/>
    <w:rsid w:val="00281B63"/>
    <w:rsid w:val="00283CB4"/>
    <w:rsid w:val="002A5DED"/>
    <w:rsid w:val="002D3840"/>
    <w:rsid w:val="002D7204"/>
    <w:rsid w:val="002E7CC5"/>
    <w:rsid w:val="003350D5"/>
    <w:rsid w:val="0035293E"/>
    <w:rsid w:val="00353498"/>
    <w:rsid w:val="003613D9"/>
    <w:rsid w:val="00366404"/>
    <w:rsid w:val="00370996"/>
    <w:rsid w:val="00381451"/>
    <w:rsid w:val="00385B03"/>
    <w:rsid w:val="0038795A"/>
    <w:rsid w:val="00390364"/>
    <w:rsid w:val="00397143"/>
    <w:rsid w:val="003A2D47"/>
    <w:rsid w:val="003A7BD2"/>
    <w:rsid w:val="003C71AF"/>
    <w:rsid w:val="003D49AE"/>
    <w:rsid w:val="003E1AF2"/>
    <w:rsid w:val="003E36B7"/>
    <w:rsid w:val="003E3FDB"/>
    <w:rsid w:val="003F2434"/>
    <w:rsid w:val="003F7913"/>
    <w:rsid w:val="00401924"/>
    <w:rsid w:val="00402458"/>
    <w:rsid w:val="00417C1E"/>
    <w:rsid w:val="00431567"/>
    <w:rsid w:val="00443D59"/>
    <w:rsid w:val="00450500"/>
    <w:rsid w:val="0046182F"/>
    <w:rsid w:val="00466CC4"/>
    <w:rsid w:val="0048440B"/>
    <w:rsid w:val="0049786E"/>
    <w:rsid w:val="004A5A5F"/>
    <w:rsid w:val="004A7DC3"/>
    <w:rsid w:val="004C0BE4"/>
    <w:rsid w:val="004C61CF"/>
    <w:rsid w:val="004D7A18"/>
    <w:rsid w:val="004E1909"/>
    <w:rsid w:val="004E7F4D"/>
    <w:rsid w:val="00501BB2"/>
    <w:rsid w:val="00502D0C"/>
    <w:rsid w:val="005115F1"/>
    <w:rsid w:val="00520CD6"/>
    <w:rsid w:val="00531757"/>
    <w:rsid w:val="00550214"/>
    <w:rsid w:val="005670E5"/>
    <w:rsid w:val="00577B18"/>
    <w:rsid w:val="005868B9"/>
    <w:rsid w:val="005B35A3"/>
    <w:rsid w:val="005B3B37"/>
    <w:rsid w:val="005D12F3"/>
    <w:rsid w:val="005D2388"/>
    <w:rsid w:val="005F6D1B"/>
    <w:rsid w:val="006017E6"/>
    <w:rsid w:val="00614828"/>
    <w:rsid w:val="006160E6"/>
    <w:rsid w:val="00621E6B"/>
    <w:rsid w:val="00637B80"/>
    <w:rsid w:val="006676A9"/>
    <w:rsid w:val="00675F53"/>
    <w:rsid w:val="006855E5"/>
    <w:rsid w:val="00691900"/>
    <w:rsid w:val="00692E1A"/>
    <w:rsid w:val="00694AE9"/>
    <w:rsid w:val="006A2C3E"/>
    <w:rsid w:val="006B5824"/>
    <w:rsid w:val="006B5F66"/>
    <w:rsid w:val="006B64EA"/>
    <w:rsid w:val="006C095A"/>
    <w:rsid w:val="006C38B6"/>
    <w:rsid w:val="006E2992"/>
    <w:rsid w:val="006E3896"/>
    <w:rsid w:val="006F0143"/>
    <w:rsid w:val="006F501F"/>
    <w:rsid w:val="007039EB"/>
    <w:rsid w:val="00710ED6"/>
    <w:rsid w:val="00721678"/>
    <w:rsid w:val="00724941"/>
    <w:rsid w:val="00733D6E"/>
    <w:rsid w:val="007427F5"/>
    <w:rsid w:val="007431AC"/>
    <w:rsid w:val="0074592B"/>
    <w:rsid w:val="00750DCE"/>
    <w:rsid w:val="00752DF0"/>
    <w:rsid w:val="007572C2"/>
    <w:rsid w:val="00762AA9"/>
    <w:rsid w:val="00767E4D"/>
    <w:rsid w:val="007A3F8C"/>
    <w:rsid w:val="007A4543"/>
    <w:rsid w:val="007A5D88"/>
    <w:rsid w:val="007B21F9"/>
    <w:rsid w:val="007B607E"/>
    <w:rsid w:val="007D0C2D"/>
    <w:rsid w:val="007D1A8C"/>
    <w:rsid w:val="007D2D1A"/>
    <w:rsid w:val="007D58EC"/>
    <w:rsid w:val="007E0CD1"/>
    <w:rsid w:val="007F7CC8"/>
    <w:rsid w:val="00806C5C"/>
    <w:rsid w:val="008105D9"/>
    <w:rsid w:val="00811467"/>
    <w:rsid w:val="00822142"/>
    <w:rsid w:val="00823317"/>
    <w:rsid w:val="008268A6"/>
    <w:rsid w:val="00841491"/>
    <w:rsid w:val="00853A29"/>
    <w:rsid w:val="00857526"/>
    <w:rsid w:val="00862A9C"/>
    <w:rsid w:val="00864716"/>
    <w:rsid w:val="00870DE5"/>
    <w:rsid w:val="00871F0D"/>
    <w:rsid w:val="00873298"/>
    <w:rsid w:val="008738F3"/>
    <w:rsid w:val="008868CA"/>
    <w:rsid w:val="00886E3A"/>
    <w:rsid w:val="00893DC3"/>
    <w:rsid w:val="008B02B4"/>
    <w:rsid w:val="008C0B25"/>
    <w:rsid w:val="008C3266"/>
    <w:rsid w:val="008C3B5B"/>
    <w:rsid w:val="008D68EA"/>
    <w:rsid w:val="008D7797"/>
    <w:rsid w:val="008E1EDD"/>
    <w:rsid w:val="008E3BC3"/>
    <w:rsid w:val="008E61AE"/>
    <w:rsid w:val="008F17CD"/>
    <w:rsid w:val="008F18EE"/>
    <w:rsid w:val="008F72CC"/>
    <w:rsid w:val="0090000F"/>
    <w:rsid w:val="00900777"/>
    <w:rsid w:val="00911BC9"/>
    <w:rsid w:val="0091535F"/>
    <w:rsid w:val="00931EDE"/>
    <w:rsid w:val="00935F36"/>
    <w:rsid w:val="00950085"/>
    <w:rsid w:val="00952302"/>
    <w:rsid w:val="0095555B"/>
    <w:rsid w:val="00957558"/>
    <w:rsid w:val="0096796A"/>
    <w:rsid w:val="009745F2"/>
    <w:rsid w:val="009878BA"/>
    <w:rsid w:val="00996D50"/>
    <w:rsid w:val="009A04BD"/>
    <w:rsid w:val="009A2B55"/>
    <w:rsid w:val="009B38F9"/>
    <w:rsid w:val="009C1365"/>
    <w:rsid w:val="009E07FE"/>
    <w:rsid w:val="009E14CA"/>
    <w:rsid w:val="009E2879"/>
    <w:rsid w:val="009E4728"/>
    <w:rsid w:val="009E6ED0"/>
    <w:rsid w:val="009F74FB"/>
    <w:rsid w:val="00A10FDE"/>
    <w:rsid w:val="00A213D0"/>
    <w:rsid w:val="00A22AD3"/>
    <w:rsid w:val="00A248F4"/>
    <w:rsid w:val="00A24D16"/>
    <w:rsid w:val="00A420C1"/>
    <w:rsid w:val="00A46DB1"/>
    <w:rsid w:val="00A759EC"/>
    <w:rsid w:val="00A8587C"/>
    <w:rsid w:val="00A9592C"/>
    <w:rsid w:val="00AA277D"/>
    <w:rsid w:val="00AB0019"/>
    <w:rsid w:val="00AB251E"/>
    <w:rsid w:val="00AB3138"/>
    <w:rsid w:val="00AC10E0"/>
    <w:rsid w:val="00AC25AD"/>
    <w:rsid w:val="00AC4510"/>
    <w:rsid w:val="00AD3500"/>
    <w:rsid w:val="00AD4F20"/>
    <w:rsid w:val="00B00A03"/>
    <w:rsid w:val="00B01F26"/>
    <w:rsid w:val="00B1402B"/>
    <w:rsid w:val="00B30144"/>
    <w:rsid w:val="00B641ED"/>
    <w:rsid w:val="00B9062F"/>
    <w:rsid w:val="00B96734"/>
    <w:rsid w:val="00BA2479"/>
    <w:rsid w:val="00BB1EEE"/>
    <w:rsid w:val="00BB2F9C"/>
    <w:rsid w:val="00BB58B0"/>
    <w:rsid w:val="00BB58F0"/>
    <w:rsid w:val="00BC330C"/>
    <w:rsid w:val="00BD0AF3"/>
    <w:rsid w:val="00BE22F1"/>
    <w:rsid w:val="00BE43F4"/>
    <w:rsid w:val="00BE4477"/>
    <w:rsid w:val="00BE5130"/>
    <w:rsid w:val="00BE5C1E"/>
    <w:rsid w:val="00BF49C1"/>
    <w:rsid w:val="00BF51A5"/>
    <w:rsid w:val="00C03521"/>
    <w:rsid w:val="00C10183"/>
    <w:rsid w:val="00C22702"/>
    <w:rsid w:val="00C42AEB"/>
    <w:rsid w:val="00C46D09"/>
    <w:rsid w:val="00C619AE"/>
    <w:rsid w:val="00C63C8D"/>
    <w:rsid w:val="00C64640"/>
    <w:rsid w:val="00C7323B"/>
    <w:rsid w:val="00C94D45"/>
    <w:rsid w:val="00CA6E5B"/>
    <w:rsid w:val="00CA6EAA"/>
    <w:rsid w:val="00CB1C71"/>
    <w:rsid w:val="00CB43E5"/>
    <w:rsid w:val="00CD6834"/>
    <w:rsid w:val="00CD6F7D"/>
    <w:rsid w:val="00CD76C0"/>
    <w:rsid w:val="00CF37EB"/>
    <w:rsid w:val="00D04A7C"/>
    <w:rsid w:val="00D13AC5"/>
    <w:rsid w:val="00D15700"/>
    <w:rsid w:val="00D24F55"/>
    <w:rsid w:val="00D30DBC"/>
    <w:rsid w:val="00D31829"/>
    <w:rsid w:val="00D60862"/>
    <w:rsid w:val="00D624DE"/>
    <w:rsid w:val="00D8222D"/>
    <w:rsid w:val="00D823B2"/>
    <w:rsid w:val="00D83B30"/>
    <w:rsid w:val="00D8680D"/>
    <w:rsid w:val="00DB0B87"/>
    <w:rsid w:val="00DB62CE"/>
    <w:rsid w:val="00DC586D"/>
    <w:rsid w:val="00DD23AB"/>
    <w:rsid w:val="00DF1BB9"/>
    <w:rsid w:val="00DF56D4"/>
    <w:rsid w:val="00E04EFB"/>
    <w:rsid w:val="00E21200"/>
    <w:rsid w:val="00E3499A"/>
    <w:rsid w:val="00E422F9"/>
    <w:rsid w:val="00E4365C"/>
    <w:rsid w:val="00E5151D"/>
    <w:rsid w:val="00E56B5F"/>
    <w:rsid w:val="00E63218"/>
    <w:rsid w:val="00E67E6A"/>
    <w:rsid w:val="00E72DF9"/>
    <w:rsid w:val="00E74567"/>
    <w:rsid w:val="00E8480E"/>
    <w:rsid w:val="00E90CF4"/>
    <w:rsid w:val="00E9711E"/>
    <w:rsid w:val="00E97A2A"/>
    <w:rsid w:val="00EA14CC"/>
    <w:rsid w:val="00EE0D88"/>
    <w:rsid w:val="00EE1EE8"/>
    <w:rsid w:val="00EE20C9"/>
    <w:rsid w:val="00EE7043"/>
    <w:rsid w:val="00F21196"/>
    <w:rsid w:val="00F46CBF"/>
    <w:rsid w:val="00F57451"/>
    <w:rsid w:val="00F64037"/>
    <w:rsid w:val="00F64722"/>
    <w:rsid w:val="00F679CE"/>
    <w:rsid w:val="00F72436"/>
    <w:rsid w:val="00F758E1"/>
    <w:rsid w:val="00F77D70"/>
    <w:rsid w:val="00F83331"/>
    <w:rsid w:val="00F85DC7"/>
    <w:rsid w:val="00FA115E"/>
    <w:rsid w:val="00FB324E"/>
    <w:rsid w:val="00FC4808"/>
    <w:rsid w:val="00FE3867"/>
    <w:rsid w:val="00FE4C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6E"/>
    <w:rPr>
      <w:sz w:val="24"/>
      <w:szCs w:val="24"/>
    </w:rPr>
  </w:style>
  <w:style w:type="paragraph" w:styleId="Heading1">
    <w:name w:val="heading 1"/>
    <w:basedOn w:val="Normal"/>
    <w:next w:val="Normal"/>
    <w:link w:val="Heading1Char"/>
    <w:uiPriority w:val="99"/>
    <w:qFormat/>
    <w:rsid w:val="008105D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05D9"/>
    <w:rPr>
      <w:rFonts w:ascii="Cambria" w:hAnsi="Cambria" w:cs="Times New Roman"/>
      <w:b/>
      <w:bCs/>
      <w:color w:val="365F91"/>
      <w:sz w:val="28"/>
      <w:szCs w:val="28"/>
    </w:rPr>
  </w:style>
  <w:style w:type="paragraph" w:styleId="BodyText">
    <w:name w:val="Body Text"/>
    <w:basedOn w:val="Normal"/>
    <w:link w:val="BodyTextChar"/>
    <w:uiPriority w:val="99"/>
    <w:rsid w:val="0049786E"/>
    <w:pPr>
      <w:jc w:val="both"/>
    </w:pPr>
    <w:rPr>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49786E"/>
    <w:pPr>
      <w:jc w:val="both"/>
    </w:pPr>
    <w:rPr>
      <w:szCs w:val="28"/>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49786E"/>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49786E"/>
    <w:rPr>
      <w:rFonts w:cs="Times New Roman"/>
    </w:rPr>
  </w:style>
  <w:style w:type="table" w:styleId="TableGrid">
    <w:name w:val="Table Grid"/>
    <w:basedOn w:val="TableNormal"/>
    <w:uiPriority w:val="99"/>
    <w:rsid w:val="006855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C03521"/>
    <w:pPr>
      <w:spacing w:before="100" w:beforeAutospacing="1" w:after="100" w:afterAutospacing="1"/>
    </w:pPr>
    <w:rPr>
      <w:rFonts w:ascii="Tahoma" w:hAnsi="Tahoma" w:cs="Tahoma"/>
      <w:sz w:val="20"/>
      <w:szCs w:val="20"/>
      <w:lang w:val="en-US" w:eastAsia="en-US"/>
    </w:rPr>
  </w:style>
  <w:style w:type="paragraph" w:styleId="BalloonText">
    <w:name w:val="Balloon Text"/>
    <w:basedOn w:val="Normal"/>
    <w:link w:val="BalloonTextChar"/>
    <w:uiPriority w:val="99"/>
    <w:semiHidden/>
    <w:rsid w:val="00CA6E5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ConsPlusNormal">
    <w:name w:val="ConsPlusNormal"/>
    <w:next w:val="Normal"/>
    <w:uiPriority w:val="99"/>
    <w:rsid w:val="009E07FE"/>
    <w:pPr>
      <w:widowControl w:val="0"/>
      <w:suppressAutoHyphens/>
      <w:ind w:firstLine="720"/>
    </w:pPr>
    <w:rPr>
      <w:rFonts w:ascii="Arial" w:hAnsi="Arial" w:cs="Arial"/>
      <w:sz w:val="20"/>
      <w:szCs w:val="20"/>
      <w:lang w:eastAsia="hi-IN" w:bidi="hi-IN"/>
    </w:rPr>
  </w:style>
  <w:style w:type="paragraph" w:customStyle="1" w:styleId="ConsNormal">
    <w:name w:val="ConsNormal"/>
    <w:uiPriority w:val="99"/>
    <w:rsid w:val="00550214"/>
    <w:pPr>
      <w:widowControl w:val="0"/>
      <w:ind w:right="19772" w:firstLine="720"/>
    </w:pPr>
    <w:rPr>
      <w:rFonts w:ascii="Arial" w:hAnsi="Arial"/>
      <w:sz w:val="20"/>
      <w:szCs w:val="20"/>
    </w:rPr>
  </w:style>
  <w:style w:type="paragraph" w:styleId="HTMLPreformatted">
    <w:name w:val="HTML Preformatted"/>
    <w:basedOn w:val="Normal"/>
    <w:link w:val="HTMLPreformattedChar"/>
    <w:uiPriority w:val="99"/>
    <w:rsid w:val="00AC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1">
    <w:name w:val="Без интервала1"/>
    <w:uiPriority w:val="99"/>
    <w:rsid w:val="008C3B5B"/>
    <w:rPr>
      <w:rFonts w:ascii="Calibri" w:hAnsi="Calibri"/>
    </w:rPr>
  </w:style>
  <w:style w:type="paragraph" w:customStyle="1" w:styleId="ConsPlusNonformat">
    <w:name w:val="ConsPlusNonformat"/>
    <w:uiPriority w:val="99"/>
    <w:rsid w:val="001F7A63"/>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1F7A63"/>
    <w:pPr>
      <w:autoSpaceDE w:val="0"/>
      <w:autoSpaceDN w:val="0"/>
      <w:adjustRightInd w:val="0"/>
    </w:pPr>
    <w:rPr>
      <w:rFonts w:ascii="Arial" w:hAnsi="Arial" w:cs="Arial"/>
      <w:sz w:val="20"/>
      <w:szCs w:val="20"/>
    </w:rPr>
  </w:style>
  <w:style w:type="paragraph" w:styleId="Footer">
    <w:name w:val="footer"/>
    <w:basedOn w:val="Normal"/>
    <w:link w:val="FooterChar"/>
    <w:uiPriority w:val="99"/>
    <w:rsid w:val="00BF49C1"/>
    <w:pPr>
      <w:tabs>
        <w:tab w:val="center" w:pos="4677"/>
        <w:tab w:val="right" w:pos="9355"/>
      </w:tabs>
    </w:pPr>
  </w:style>
  <w:style w:type="character" w:customStyle="1" w:styleId="FooterChar">
    <w:name w:val="Footer Char"/>
    <w:basedOn w:val="DefaultParagraphFont"/>
    <w:link w:val="Footer"/>
    <w:uiPriority w:val="99"/>
    <w:locked/>
    <w:rsid w:val="00BF49C1"/>
    <w:rPr>
      <w:rFonts w:cs="Times New Roman"/>
      <w:sz w:val="24"/>
      <w:szCs w:val="24"/>
    </w:rPr>
  </w:style>
  <w:style w:type="paragraph" w:styleId="ListParagraph">
    <w:name w:val="List Paragraph"/>
    <w:basedOn w:val="Normal"/>
    <w:uiPriority w:val="99"/>
    <w:qFormat/>
    <w:rsid w:val="00E63218"/>
    <w:pPr>
      <w:ind w:left="720"/>
      <w:contextualSpacing/>
    </w:pPr>
  </w:style>
  <w:style w:type="character" w:styleId="PlaceholderText">
    <w:name w:val="Placeholder Text"/>
    <w:basedOn w:val="DefaultParagraphFont"/>
    <w:uiPriority w:val="99"/>
    <w:semiHidden/>
    <w:rsid w:val="00871F0D"/>
    <w:rPr>
      <w:rFonts w:cs="Times New Roman"/>
      <w:color w:val="808080"/>
    </w:rPr>
  </w:style>
  <w:style w:type="character" w:customStyle="1" w:styleId="blk">
    <w:name w:val="blk"/>
    <w:basedOn w:val="DefaultParagraphFont"/>
    <w:uiPriority w:val="99"/>
    <w:rsid w:val="002043CA"/>
    <w:rPr>
      <w:rFonts w:cs="Times New Roman"/>
    </w:rPr>
  </w:style>
  <w:style w:type="paragraph" w:styleId="NormalWeb">
    <w:name w:val="Normal (Web)"/>
    <w:basedOn w:val="Normal"/>
    <w:uiPriority w:val="99"/>
    <w:rsid w:val="00B1402B"/>
    <w:pPr>
      <w:spacing w:before="100" w:beforeAutospacing="1" w:after="100" w:afterAutospacing="1"/>
    </w:pPr>
  </w:style>
  <w:style w:type="character" w:styleId="Hyperlink">
    <w:name w:val="Hyperlink"/>
    <w:basedOn w:val="DefaultParagraphFont"/>
    <w:uiPriority w:val="99"/>
    <w:rsid w:val="00B140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62607531">
      <w:marLeft w:val="0"/>
      <w:marRight w:val="0"/>
      <w:marTop w:val="0"/>
      <w:marBottom w:val="0"/>
      <w:divBdr>
        <w:top w:val="none" w:sz="0" w:space="0" w:color="auto"/>
        <w:left w:val="none" w:sz="0" w:space="0" w:color="auto"/>
        <w:bottom w:val="none" w:sz="0" w:space="0" w:color="auto"/>
        <w:right w:val="none" w:sz="0" w:space="0" w:color="auto"/>
      </w:divBdr>
      <w:divsChild>
        <w:div w:id="1762607530">
          <w:marLeft w:val="0"/>
          <w:marRight w:val="0"/>
          <w:marTop w:val="120"/>
          <w:marBottom w:val="0"/>
          <w:divBdr>
            <w:top w:val="none" w:sz="0" w:space="0" w:color="auto"/>
            <w:left w:val="none" w:sz="0" w:space="0" w:color="auto"/>
            <w:bottom w:val="none" w:sz="0" w:space="0" w:color="auto"/>
            <w:right w:val="none" w:sz="0" w:space="0" w:color="auto"/>
          </w:divBdr>
        </w:div>
        <w:div w:id="1762607532">
          <w:marLeft w:val="0"/>
          <w:marRight w:val="0"/>
          <w:marTop w:val="120"/>
          <w:marBottom w:val="0"/>
          <w:divBdr>
            <w:top w:val="none" w:sz="0" w:space="0" w:color="auto"/>
            <w:left w:val="none" w:sz="0" w:space="0" w:color="auto"/>
            <w:bottom w:val="none" w:sz="0" w:space="0" w:color="auto"/>
            <w:right w:val="none" w:sz="0" w:space="0" w:color="auto"/>
          </w:divBdr>
        </w:div>
      </w:divsChild>
    </w:div>
    <w:div w:id="1762607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consultantplus://offline/ref=ECF4082A97B382465D83E6B5E2ABF1FDA97E7477EBB76C1CBCD0324923AEA69FE369F1991FC5E340454160k3v0K"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rzhevcity.r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705</TotalTime>
  <Pages>11</Pages>
  <Words>4033</Words>
  <Characters>22989</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mahinistka</cp:lastModifiedBy>
  <cp:revision>52</cp:revision>
  <cp:lastPrinted>2018-02-20T13:27:00Z</cp:lastPrinted>
  <dcterms:created xsi:type="dcterms:W3CDTF">2017-12-26T12:37:00Z</dcterms:created>
  <dcterms:modified xsi:type="dcterms:W3CDTF">2018-03-21T10:09:00Z</dcterms:modified>
</cp:coreProperties>
</file>