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CB" w:rsidRPr="00BB436D" w:rsidRDefault="00BB436D" w:rsidP="00A251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436D">
        <w:rPr>
          <w:rFonts w:ascii="Times New Roman" w:hAnsi="Times New Roman" w:cs="Times New Roman"/>
          <w:b/>
          <w:sz w:val="28"/>
          <w:szCs w:val="28"/>
        </w:rPr>
        <w:t>Информация о мерах</w:t>
      </w:r>
      <w:r w:rsidR="00A251CB" w:rsidRPr="00BB436D">
        <w:rPr>
          <w:rFonts w:ascii="Times New Roman" w:hAnsi="Times New Roman" w:cs="Times New Roman"/>
          <w:b/>
          <w:sz w:val="28"/>
          <w:szCs w:val="28"/>
        </w:rPr>
        <w:t xml:space="preserve"> ответственности</w:t>
      </w:r>
      <w:r w:rsidRPr="00BB436D">
        <w:rPr>
          <w:rFonts w:ascii="Times New Roman" w:hAnsi="Times New Roman" w:cs="Times New Roman"/>
          <w:b/>
          <w:sz w:val="28"/>
          <w:szCs w:val="28"/>
        </w:rPr>
        <w:t xml:space="preserve">, применяемых при нарушении обязательных требований и </w:t>
      </w:r>
      <w:r w:rsidR="00A251CB" w:rsidRPr="00BB436D">
        <w:rPr>
          <w:rFonts w:ascii="Times New Roman" w:hAnsi="Times New Roman" w:cs="Times New Roman"/>
          <w:b/>
          <w:sz w:val="28"/>
          <w:szCs w:val="28"/>
        </w:rPr>
        <w:t>предусмотрен</w:t>
      </w:r>
      <w:r w:rsidRPr="00BB436D">
        <w:rPr>
          <w:rFonts w:ascii="Times New Roman" w:hAnsi="Times New Roman" w:cs="Times New Roman"/>
          <w:b/>
          <w:sz w:val="28"/>
          <w:szCs w:val="28"/>
        </w:rPr>
        <w:t>н</w:t>
      </w:r>
      <w:r w:rsidR="00A251CB" w:rsidRPr="00BB436D">
        <w:rPr>
          <w:rFonts w:ascii="Times New Roman" w:hAnsi="Times New Roman" w:cs="Times New Roman"/>
          <w:b/>
          <w:sz w:val="28"/>
          <w:szCs w:val="28"/>
        </w:rPr>
        <w:t>ы</w:t>
      </w:r>
      <w:r w:rsidRPr="00BB436D">
        <w:rPr>
          <w:rFonts w:ascii="Times New Roman" w:hAnsi="Times New Roman" w:cs="Times New Roman"/>
          <w:b/>
          <w:sz w:val="28"/>
          <w:szCs w:val="28"/>
        </w:rPr>
        <w:t>х</w:t>
      </w:r>
      <w:r w:rsidR="00A251CB" w:rsidRPr="00BB436D">
        <w:rPr>
          <w:rFonts w:ascii="Times New Roman" w:hAnsi="Times New Roman" w:cs="Times New Roman"/>
          <w:b/>
          <w:sz w:val="28"/>
          <w:szCs w:val="28"/>
        </w:rPr>
        <w:t xml:space="preserve"> Кодексом Российской Федерации об административных правонарушениях</w:t>
      </w:r>
    </w:p>
    <w:p w:rsidR="00A251CB" w:rsidRDefault="00A251CB" w:rsidP="00A251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3FB8" w:rsidRDefault="00103FB8" w:rsidP="00103F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3FB8">
        <w:rPr>
          <w:rFonts w:ascii="Times New Roman" w:hAnsi="Times New Roman" w:cs="Times New Roman"/>
          <w:b/>
          <w:sz w:val="28"/>
          <w:szCs w:val="28"/>
        </w:rPr>
        <w:t>Статья 7.1. Самовольное занятие земельного участка</w:t>
      </w:r>
    </w:p>
    <w:p w:rsidR="00103FB8" w:rsidRPr="00103FB8" w:rsidRDefault="00103FB8" w:rsidP="00103F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03FB8" w:rsidRPr="00103FB8" w:rsidRDefault="00103FB8" w:rsidP="00103F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3FB8">
        <w:rPr>
          <w:rFonts w:ascii="Times New Roman" w:hAnsi="Times New Roman" w:cs="Times New Roman"/>
          <w:sz w:val="28"/>
          <w:szCs w:val="28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103FB8" w:rsidRPr="00103FB8" w:rsidRDefault="00103FB8" w:rsidP="00103F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3FB8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103FB8" w:rsidRPr="00103FB8" w:rsidRDefault="00103FB8" w:rsidP="00103F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3FB8">
        <w:rPr>
          <w:rFonts w:ascii="Times New Roman" w:hAnsi="Times New Roman" w:cs="Times New Roman"/>
          <w:sz w:val="28"/>
          <w:szCs w:val="28"/>
        </w:rPr>
        <w:t>Примечания:</w:t>
      </w:r>
    </w:p>
    <w:p w:rsidR="00103FB8" w:rsidRPr="00103FB8" w:rsidRDefault="00103FB8" w:rsidP="00103F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3FB8">
        <w:rPr>
          <w:rFonts w:ascii="Times New Roman" w:hAnsi="Times New Roman" w:cs="Times New Roman"/>
          <w:sz w:val="28"/>
          <w:szCs w:val="28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103FB8" w:rsidRDefault="00103FB8" w:rsidP="00103F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3FB8">
        <w:rPr>
          <w:rFonts w:ascii="Times New Roman" w:hAnsi="Times New Roman" w:cs="Times New Roman"/>
          <w:sz w:val="28"/>
          <w:szCs w:val="28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103FB8" w:rsidRPr="00103FB8" w:rsidRDefault="00103FB8" w:rsidP="00103F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3FB8" w:rsidRDefault="00103FB8" w:rsidP="00103F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3FB8">
        <w:rPr>
          <w:rFonts w:ascii="Times New Roman" w:hAnsi="Times New Roman" w:cs="Times New Roman"/>
          <w:b/>
          <w:sz w:val="28"/>
          <w:szCs w:val="28"/>
        </w:rPr>
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:rsidR="00103FB8" w:rsidRPr="00103FB8" w:rsidRDefault="00103FB8" w:rsidP="00103F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03FB8" w:rsidRPr="00103FB8" w:rsidRDefault="00103FB8" w:rsidP="00103F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3FB8">
        <w:rPr>
          <w:rFonts w:ascii="Times New Roman" w:hAnsi="Times New Roman" w:cs="Times New Roman"/>
          <w:sz w:val="28"/>
          <w:szCs w:val="28"/>
        </w:rPr>
        <w:t xml:space="preserve">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настоящей статьи, </w:t>
      </w:r>
    </w:p>
    <w:p w:rsidR="00103FB8" w:rsidRPr="00103FB8" w:rsidRDefault="00103FB8" w:rsidP="00103F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3FB8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</w:t>
      </w:r>
      <w:r w:rsidRPr="00103FB8">
        <w:rPr>
          <w:rFonts w:ascii="Times New Roman" w:hAnsi="Times New Roman" w:cs="Times New Roman"/>
          <w:sz w:val="28"/>
          <w:szCs w:val="28"/>
        </w:rPr>
        <w:lastRenderedPageBreak/>
        <w:t>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103FB8" w:rsidRPr="00103FB8" w:rsidRDefault="00103FB8" w:rsidP="00103F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3FB8">
        <w:rPr>
          <w:rFonts w:ascii="Times New Roman" w:hAnsi="Times New Roman" w:cs="Times New Roman"/>
          <w:sz w:val="28"/>
          <w:szCs w:val="28"/>
        </w:rPr>
        <w:t>2. Неиспользование земельного участка из земель сельскохозяйственного назначения, оборот которого регулируется Федеральным законом от 24 июля 2002 года №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статьи, -</w:t>
      </w:r>
    </w:p>
    <w:p w:rsidR="00103FB8" w:rsidRPr="00103FB8" w:rsidRDefault="00103FB8" w:rsidP="00103F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3FB8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</w:p>
    <w:p w:rsidR="00103FB8" w:rsidRPr="00103FB8" w:rsidRDefault="00103FB8" w:rsidP="00103F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3FB8">
        <w:rPr>
          <w:rFonts w:ascii="Times New Roman" w:hAnsi="Times New Roman" w:cs="Times New Roman"/>
          <w:sz w:val="28"/>
          <w:szCs w:val="28"/>
        </w:rPr>
        <w:t>2.1. Неиспользование земельного участка из земель сельскохозяйственного назначения, оборот которого регулируется Федеральным законом от 24 июля 2002 года №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 июля 2002 года № 101-ФЗ "Об обороте земель сельскохозяйственного назначения", -</w:t>
      </w:r>
    </w:p>
    <w:p w:rsidR="00103FB8" w:rsidRPr="00103FB8" w:rsidRDefault="00103FB8" w:rsidP="00103F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3FB8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103FB8" w:rsidRPr="00103FB8" w:rsidRDefault="00103FB8" w:rsidP="00103F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3FB8">
        <w:rPr>
          <w:rFonts w:ascii="Times New Roman" w:hAnsi="Times New Roman" w:cs="Times New Roman"/>
          <w:sz w:val="28"/>
          <w:szCs w:val="28"/>
        </w:rPr>
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</w:r>
    </w:p>
    <w:p w:rsidR="00103FB8" w:rsidRPr="00103FB8" w:rsidRDefault="00103FB8" w:rsidP="00103F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3FB8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</w:t>
      </w:r>
      <w:r w:rsidRPr="00103FB8">
        <w:rPr>
          <w:rFonts w:ascii="Times New Roman" w:hAnsi="Times New Roman" w:cs="Times New Roman"/>
          <w:sz w:val="28"/>
          <w:szCs w:val="28"/>
        </w:rPr>
        <w:lastRenderedPageBreak/>
        <w:t>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103FB8" w:rsidRPr="00103FB8" w:rsidRDefault="00103FB8" w:rsidP="00103F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3FB8">
        <w:rPr>
          <w:rFonts w:ascii="Times New Roman" w:hAnsi="Times New Roman" w:cs="Times New Roman"/>
          <w:sz w:val="28"/>
          <w:szCs w:val="28"/>
        </w:rPr>
        <w:t xml:space="preserve">4. Невыполнение или несвоевременное выполнение обязанностей по приведению земель в состояние, пригодное для использования по целевому назначению, </w:t>
      </w:r>
    </w:p>
    <w:p w:rsidR="00103FB8" w:rsidRDefault="00103FB8" w:rsidP="00103F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3FB8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103FB8" w:rsidRPr="00103FB8" w:rsidRDefault="00103FB8" w:rsidP="00103F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0233" w:rsidRDefault="00EB0233" w:rsidP="00A251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19.4.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</w:p>
    <w:p w:rsidR="00EB0233" w:rsidRDefault="00EB0233" w:rsidP="00A2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233" w:rsidRDefault="00EB0233" w:rsidP="00A25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</w:r>
    </w:p>
    <w:p w:rsidR="00EB0233" w:rsidRDefault="00EB0233" w:rsidP="00A25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:rsidR="00EB0233" w:rsidRDefault="00EB0233" w:rsidP="00A2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233" w:rsidRDefault="00EB0233" w:rsidP="00A251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</w:p>
    <w:p w:rsidR="00EB0233" w:rsidRDefault="00EB0233" w:rsidP="00A25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233" w:rsidRPr="00A251CB" w:rsidRDefault="00EB0233" w:rsidP="00A25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  <w:r>
        <w:rPr>
          <w:rFonts w:ascii="Times New Roman" w:hAnsi="Times New Roman" w:cs="Times New Roman"/>
          <w:sz w:val="28"/>
          <w:szCs w:val="28"/>
        </w:rPr>
        <w:t xml:space="preserve"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</w:t>
      </w:r>
      <w:r w:rsidRPr="00A251CB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4" w:history="1">
        <w:r w:rsidRPr="00A251CB">
          <w:rPr>
            <w:rFonts w:ascii="Times New Roman" w:hAnsi="Times New Roman" w:cs="Times New Roman"/>
            <w:sz w:val="28"/>
            <w:szCs w:val="28"/>
          </w:rPr>
          <w:t>частью 4 статьи 14.24</w:t>
        </w:r>
      </w:hyperlink>
      <w:r w:rsidRPr="00A251CB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A251CB">
          <w:rPr>
            <w:rFonts w:ascii="Times New Roman" w:hAnsi="Times New Roman" w:cs="Times New Roman"/>
            <w:sz w:val="28"/>
            <w:szCs w:val="28"/>
          </w:rPr>
          <w:t>частью 9 статьи 15.29</w:t>
        </w:r>
      </w:hyperlink>
      <w:r w:rsidRPr="00A251C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A251CB">
          <w:rPr>
            <w:rFonts w:ascii="Times New Roman" w:hAnsi="Times New Roman" w:cs="Times New Roman"/>
            <w:sz w:val="28"/>
            <w:szCs w:val="28"/>
          </w:rPr>
          <w:t>статьей 19.4.2</w:t>
        </w:r>
      </w:hyperlink>
      <w:r w:rsidRPr="00A251CB">
        <w:rPr>
          <w:rFonts w:ascii="Times New Roman" w:hAnsi="Times New Roman" w:cs="Times New Roman"/>
          <w:sz w:val="28"/>
          <w:szCs w:val="28"/>
        </w:rPr>
        <w:t xml:space="preserve"> настоящего Кодекса, -</w:t>
      </w:r>
    </w:p>
    <w:p w:rsidR="00EB0233" w:rsidRPr="00A251CB" w:rsidRDefault="00EB0233" w:rsidP="00A25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1CB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EB0233" w:rsidRDefault="00EB0233" w:rsidP="00A25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5"/>
      <w:bookmarkEnd w:id="2"/>
      <w:r w:rsidRPr="00A251CB">
        <w:rPr>
          <w:rFonts w:ascii="Times New Roman" w:hAnsi="Times New Roman" w:cs="Times New Roman"/>
          <w:sz w:val="28"/>
          <w:szCs w:val="28"/>
        </w:rPr>
        <w:t xml:space="preserve">2. Действия (бездействие), предусмотренные </w:t>
      </w:r>
      <w:hyperlink w:anchor="Par32" w:history="1">
        <w:r w:rsidRPr="00A251CB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A251CB">
        <w:rPr>
          <w:rFonts w:ascii="Times New Roman" w:hAnsi="Times New Roman" w:cs="Times New Roman"/>
          <w:sz w:val="28"/>
          <w:szCs w:val="28"/>
        </w:rPr>
        <w:t xml:space="preserve"> настоящей </w:t>
      </w:r>
      <w:r>
        <w:rPr>
          <w:rFonts w:ascii="Times New Roman" w:hAnsi="Times New Roman" w:cs="Times New Roman"/>
          <w:sz w:val="28"/>
          <w:szCs w:val="28"/>
        </w:rPr>
        <w:t>статьи, повлекшие невозможность проведения или завершения проверки, -</w:t>
      </w:r>
    </w:p>
    <w:p w:rsidR="00EB0233" w:rsidRDefault="00EB0233" w:rsidP="00A25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EB0233" w:rsidRDefault="00EB0233" w:rsidP="00A25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Повторное совершение административного правонарушения, предусмотренного </w:t>
      </w:r>
      <w:hyperlink w:anchor="Par35" w:history="1">
        <w:r w:rsidRPr="00A251CB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251CB">
        <w:rPr>
          <w:rFonts w:ascii="Times New Roman" w:hAnsi="Times New Roman" w:cs="Times New Roman"/>
          <w:sz w:val="28"/>
          <w:szCs w:val="28"/>
        </w:rPr>
        <w:t xml:space="preserve"> настоящей ста</w:t>
      </w:r>
      <w:r>
        <w:rPr>
          <w:rFonts w:ascii="Times New Roman" w:hAnsi="Times New Roman" w:cs="Times New Roman"/>
          <w:sz w:val="28"/>
          <w:szCs w:val="28"/>
        </w:rPr>
        <w:t>тьи, -</w:t>
      </w:r>
    </w:p>
    <w:p w:rsidR="00EB0233" w:rsidRDefault="00EB0233" w:rsidP="00A25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EB0233" w:rsidRDefault="00EB0233" w:rsidP="00A25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233" w:rsidRDefault="00EB0233" w:rsidP="00A251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</w:p>
    <w:p w:rsidR="00EB0233" w:rsidRDefault="00EB0233" w:rsidP="00A2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233" w:rsidRDefault="00EB0233" w:rsidP="00A25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</w:p>
    <w:p w:rsidR="00EB0233" w:rsidRDefault="00EB0233" w:rsidP="00A25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EB0233" w:rsidRDefault="00EB0233" w:rsidP="00A251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28"/>
      <w:bookmarkStart w:id="4" w:name="Par58"/>
      <w:bookmarkStart w:id="5" w:name="Par62"/>
      <w:bookmarkStart w:id="6" w:name="Par65"/>
      <w:bookmarkStart w:id="7" w:name="Par71"/>
      <w:bookmarkStart w:id="8" w:name="Par82"/>
      <w:bookmarkStart w:id="9" w:name="Par89"/>
      <w:bookmarkStart w:id="10" w:name="Par93"/>
      <w:bookmarkStart w:id="11" w:name="Par97"/>
      <w:bookmarkStart w:id="12" w:name="Par116"/>
      <w:bookmarkStart w:id="13" w:name="Par123"/>
      <w:bookmarkStart w:id="14" w:name="Par143"/>
      <w:bookmarkStart w:id="15" w:name="Par146"/>
      <w:bookmarkStart w:id="16" w:name="Par152"/>
      <w:bookmarkStart w:id="17" w:name="Par164"/>
      <w:bookmarkStart w:id="18" w:name="Par167"/>
      <w:bookmarkStart w:id="19" w:name="Par171"/>
      <w:bookmarkStart w:id="20" w:name="Par177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EB0233" w:rsidSect="00DE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791"/>
    <w:rsid w:val="00103FB8"/>
    <w:rsid w:val="00315A67"/>
    <w:rsid w:val="00371902"/>
    <w:rsid w:val="00684F1B"/>
    <w:rsid w:val="00A251CB"/>
    <w:rsid w:val="00BA4791"/>
    <w:rsid w:val="00BB436D"/>
    <w:rsid w:val="00D90507"/>
    <w:rsid w:val="00DE7393"/>
    <w:rsid w:val="00EB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86DB39CA223D8880F84B8DB7BAE2CAB1302C9B58040F6EC002B8C6C4C0E5B30DBBE4BA09516B0ECD4F313B0708D605809599657864W5tCV" TargetMode="External"/><Relationship Id="rId5" Type="http://schemas.openxmlformats.org/officeDocument/2006/relationships/hyperlink" Target="consultantplus://offline/ref=F286DB39CA223D8880F84B8DB7BAE2CAB1302C9B58040F6EC002B8C6C4C0E5B30DBBE4BE045D6B0ECD4F313B0708D605809599657864W5tCV" TargetMode="External"/><Relationship Id="rId4" Type="http://schemas.openxmlformats.org/officeDocument/2006/relationships/hyperlink" Target="consultantplus://offline/ref=F286DB39CA223D8880F84B8DB7BAE2CAB1302C9B58040F6EC002B8C6C4C0E5B30DBBE4BF0B526A0ECD4F313B0708D605809599657864W5tC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2022-01-25T00:05:00Z</dcterms:created>
  <dcterms:modified xsi:type="dcterms:W3CDTF">2022-01-27T09:31:00Z</dcterms:modified>
</cp:coreProperties>
</file>